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DE0D" w14:textId="77777777" w:rsidR="00BE2E76" w:rsidRPr="00E469FC" w:rsidRDefault="000F4A31" w:rsidP="00BE2E7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p w14:paraId="7A2977D0" w14:textId="32553046" w:rsidR="009F6B5B" w:rsidRDefault="00B657D9" w:rsidP="00950A79">
      <w:pPr>
        <w:tabs>
          <w:tab w:val="left" w:pos="1440"/>
          <w:tab w:val="right" w:leader="underscore" w:pos="3960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Beurteilung </w:t>
      </w:r>
      <w:r w:rsidR="00CF6A73">
        <w:rPr>
          <w:rFonts w:ascii="Arial" w:hAnsi="Arial" w:cs="Arial"/>
          <w:b/>
          <w:sz w:val="32"/>
          <w:szCs w:val="32"/>
        </w:rPr>
        <w:t>des Bauvorhabens durch</w:t>
      </w:r>
      <w:r w:rsidR="003C4FA5">
        <w:rPr>
          <w:rFonts w:ascii="Arial" w:hAnsi="Arial" w:cs="Arial"/>
          <w:b/>
          <w:sz w:val="32"/>
          <w:szCs w:val="32"/>
        </w:rPr>
        <w:t xml:space="preserve"> </w:t>
      </w:r>
      <w:r w:rsidR="00CF6A73">
        <w:rPr>
          <w:rFonts w:ascii="Arial" w:hAnsi="Arial" w:cs="Arial"/>
          <w:b/>
          <w:sz w:val="32"/>
          <w:szCs w:val="32"/>
        </w:rPr>
        <w:t>die</w:t>
      </w:r>
      <w:r>
        <w:rPr>
          <w:rFonts w:ascii="Arial" w:hAnsi="Arial" w:cs="Arial"/>
          <w:b/>
          <w:sz w:val="32"/>
          <w:szCs w:val="32"/>
        </w:rPr>
        <w:t xml:space="preserve"> Feuerwehr</w:t>
      </w:r>
      <w:r w:rsidR="00CF6A73">
        <w:rPr>
          <w:rFonts w:ascii="Arial" w:hAnsi="Arial" w:cs="Arial"/>
          <w:b/>
          <w:sz w:val="32"/>
          <w:szCs w:val="32"/>
        </w:rPr>
        <w:t xml:space="preserve"> </w:t>
      </w:r>
    </w:p>
    <w:p w14:paraId="7AE84D7F" w14:textId="77777777" w:rsidR="00070A6F" w:rsidRDefault="00070A6F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b/>
        </w:rPr>
      </w:pPr>
    </w:p>
    <w:p w14:paraId="596E7A09" w14:textId="1788A4FD" w:rsidR="008367B8" w:rsidRPr="009F6B5B" w:rsidRDefault="009F6B5B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b/>
        </w:rPr>
      </w:pPr>
      <w:r w:rsidRPr="009F6B5B">
        <w:rPr>
          <w:rFonts w:ascii="Arial" w:hAnsi="Arial" w:cs="Arial"/>
          <w:b/>
        </w:rPr>
        <w:t>Objektdaten</w:t>
      </w:r>
      <w:r w:rsidR="0020256C">
        <w:rPr>
          <w:rFonts w:ascii="Arial" w:hAnsi="Arial" w:cs="Arial"/>
          <w:b/>
        </w:rPr>
        <w:t xml:space="preserve"> </w:t>
      </w:r>
    </w:p>
    <w:p w14:paraId="7E4C887A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b/>
          <w:sz w:val="2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367B8" w14:paraId="7067840D" w14:textId="77777777" w:rsidTr="0001187B">
        <w:tc>
          <w:tcPr>
            <w:tcW w:w="2943" w:type="dxa"/>
          </w:tcPr>
          <w:p w14:paraId="591CAF06" w14:textId="77777777" w:rsidR="008367B8" w:rsidRPr="009F6B5B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 w:rsidRPr="009F6B5B">
              <w:rPr>
                <w:rFonts w:ascii="Arial" w:hAnsi="Arial" w:cs="Arial"/>
                <w:b/>
                <w:sz w:val="22"/>
                <w:szCs w:val="20"/>
              </w:rPr>
              <w:t xml:space="preserve">Gemeinde: </w:t>
            </w:r>
          </w:p>
        </w:tc>
        <w:tc>
          <w:tcPr>
            <w:tcW w:w="6663" w:type="dxa"/>
          </w:tcPr>
          <w:p w14:paraId="3C735903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302AAE25" w14:textId="77777777" w:rsidR="00FC33E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67B8" w14:paraId="38696AE6" w14:textId="77777777" w:rsidTr="0001187B">
        <w:tc>
          <w:tcPr>
            <w:tcW w:w="2943" w:type="dxa"/>
          </w:tcPr>
          <w:p w14:paraId="4E41D2EB" w14:textId="77777777" w:rsidR="008367B8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Feuerwehr:</w:t>
            </w:r>
          </w:p>
          <w:p w14:paraId="4E45664D" w14:textId="2A99E276" w:rsidR="00FC33EB" w:rsidRPr="0009762C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09762C">
              <w:rPr>
                <w:rFonts w:ascii="Arial" w:hAnsi="Arial" w:cs="Arial"/>
                <w:sz w:val="22"/>
                <w:szCs w:val="20"/>
              </w:rPr>
              <w:t>Adresse</w:t>
            </w:r>
          </w:p>
          <w:p w14:paraId="57726526" w14:textId="77777777" w:rsidR="00FC33EB" w:rsidRPr="0009762C" w:rsidRDefault="007D24AE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Kontaktperson</w:t>
            </w:r>
          </w:p>
          <w:p w14:paraId="5A9F4017" w14:textId="5154AC08" w:rsidR="00FC33EB" w:rsidRPr="0009762C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09762C">
              <w:rPr>
                <w:rFonts w:ascii="Arial" w:hAnsi="Arial" w:cs="Arial"/>
                <w:sz w:val="22"/>
                <w:szCs w:val="20"/>
              </w:rPr>
              <w:t>Tel</w:t>
            </w:r>
            <w:r w:rsidR="00F61225">
              <w:rPr>
                <w:rFonts w:ascii="Arial" w:hAnsi="Arial" w:cs="Arial"/>
                <w:sz w:val="22"/>
                <w:szCs w:val="20"/>
              </w:rPr>
              <w:t>efon</w:t>
            </w:r>
            <w:r w:rsidRPr="0009762C">
              <w:rPr>
                <w:rFonts w:ascii="Arial" w:hAnsi="Arial" w:cs="Arial"/>
                <w:sz w:val="22"/>
                <w:szCs w:val="20"/>
              </w:rPr>
              <w:t>/</w:t>
            </w:r>
            <w:r w:rsidR="0014691E">
              <w:rPr>
                <w:rFonts w:ascii="Arial" w:hAnsi="Arial" w:cs="Arial"/>
                <w:sz w:val="22"/>
                <w:szCs w:val="20"/>
              </w:rPr>
              <w:t>Mobil</w:t>
            </w:r>
            <w:r w:rsidR="0048466B">
              <w:rPr>
                <w:rFonts w:ascii="Arial" w:hAnsi="Arial" w:cs="Arial"/>
                <w:sz w:val="22"/>
                <w:szCs w:val="20"/>
              </w:rPr>
              <w:t>e</w:t>
            </w:r>
          </w:p>
          <w:p w14:paraId="2A6A91AA" w14:textId="6F43BC90" w:rsidR="00FC33EB" w:rsidRPr="009F6B5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 w:rsidRPr="0009762C">
              <w:rPr>
                <w:rFonts w:ascii="Arial" w:hAnsi="Arial" w:cs="Arial"/>
                <w:sz w:val="22"/>
                <w:szCs w:val="20"/>
              </w:rPr>
              <w:t>E-</w:t>
            </w:r>
            <w:r w:rsidR="00414613">
              <w:rPr>
                <w:rFonts w:ascii="Arial" w:hAnsi="Arial" w:cs="Arial"/>
                <w:sz w:val="22"/>
                <w:szCs w:val="20"/>
              </w:rPr>
              <w:t>M</w:t>
            </w:r>
            <w:r w:rsidRPr="0009762C">
              <w:rPr>
                <w:rFonts w:ascii="Arial" w:hAnsi="Arial" w:cs="Arial"/>
                <w:sz w:val="22"/>
                <w:szCs w:val="20"/>
              </w:rPr>
              <w:t>ail</w:t>
            </w:r>
          </w:p>
        </w:tc>
        <w:tc>
          <w:tcPr>
            <w:tcW w:w="6663" w:type="dxa"/>
          </w:tcPr>
          <w:p w14:paraId="55630265" w14:textId="77777777" w:rsidR="009F6B5B" w:rsidRDefault="009F6B5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525FBC26" w14:textId="77777777" w:rsidR="00FC33E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52D64B74" w14:textId="77777777" w:rsidR="00FC33E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02198B78" w14:textId="77777777" w:rsidR="00FC33E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29082468" w14:textId="77777777" w:rsidR="00FC33EB" w:rsidRDefault="00FC33E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67B8" w14:paraId="07D59A5D" w14:textId="77777777" w:rsidTr="0001187B">
        <w:tc>
          <w:tcPr>
            <w:tcW w:w="2943" w:type="dxa"/>
          </w:tcPr>
          <w:p w14:paraId="3F36BE1D" w14:textId="50F3ED74" w:rsidR="008367B8" w:rsidRPr="009F6B5B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 w:rsidRPr="009F6B5B">
              <w:rPr>
                <w:rFonts w:ascii="Arial" w:hAnsi="Arial" w:cs="Arial"/>
                <w:b/>
                <w:sz w:val="22"/>
                <w:szCs w:val="20"/>
              </w:rPr>
              <w:t>Bauherr</w:t>
            </w:r>
            <w:r w:rsidR="00F626E3">
              <w:rPr>
                <w:rFonts w:ascii="Arial" w:hAnsi="Arial" w:cs="Arial"/>
                <w:b/>
                <w:sz w:val="22"/>
                <w:szCs w:val="20"/>
              </w:rPr>
              <w:t>schaft</w:t>
            </w:r>
            <w:r w:rsidRPr="009F6B5B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14:paraId="32284018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4D2F9F3A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36FC4AFD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67B8" w14:paraId="6FA7ADF9" w14:textId="77777777" w:rsidTr="0001187B">
        <w:tc>
          <w:tcPr>
            <w:tcW w:w="2943" w:type="dxa"/>
          </w:tcPr>
          <w:p w14:paraId="288F9C15" w14:textId="091FA93F" w:rsidR="008367B8" w:rsidRPr="009F6B5B" w:rsidRDefault="00F626E3" w:rsidP="00702477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Projektverfasser</w:t>
            </w:r>
            <w:r w:rsidR="00702477">
              <w:rPr>
                <w:rFonts w:ascii="Arial" w:hAnsi="Arial" w:cs="Arial"/>
                <w:b/>
                <w:sz w:val="22"/>
                <w:szCs w:val="20"/>
              </w:rPr>
              <w:t>/</w:t>
            </w:r>
            <w:r>
              <w:rPr>
                <w:rFonts w:ascii="Arial" w:hAnsi="Arial" w:cs="Arial"/>
                <w:b/>
                <w:sz w:val="22"/>
                <w:szCs w:val="20"/>
              </w:rPr>
              <w:t>in</w:t>
            </w:r>
            <w:r w:rsidR="00702477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6663" w:type="dxa"/>
          </w:tcPr>
          <w:p w14:paraId="2863913F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  <w:p w14:paraId="23F1005D" w14:textId="77777777" w:rsidR="008367B8" w:rsidRDefault="008367B8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44AB" w14:paraId="50BA19D0" w14:textId="77777777" w:rsidTr="0001187B">
        <w:tc>
          <w:tcPr>
            <w:tcW w:w="2943" w:type="dxa"/>
          </w:tcPr>
          <w:p w14:paraId="4668FDDB" w14:textId="6323A755" w:rsidR="003A44AB" w:rsidRPr="009F6B5B" w:rsidRDefault="003A44A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Fachstelle Brandschutz</w:t>
            </w:r>
            <w:r w:rsidR="0001187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01187B" w:rsidRPr="001200BF">
              <w:rPr>
                <w:rFonts w:ascii="Arial" w:hAnsi="Arial" w:cs="Arial"/>
                <w:b/>
                <w:sz w:val="18"/>
                <w:szCs w:val="18"/>
              </w:rPr>
              <w:t>(GVB</w:t>
            </w:r>
            <w:r w:rsidR="001200BF" w:rsidRPr="001200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187B" w:rsidRPr="001200B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200BF" w:rsidRPr="001200BF">
              <w:rPr>
                <w:rFonts w:ascii="Arial" w:hAnsi="Arial" w:cs="Arial"/>
                <w:b/>
                <w:sz w:val="18"/>
                <w:szCs w:val="18"/>
              </w:rPr>
              <w:t xml:space="preserve"> Feueraufseher </w:t>
            </w:r>
            <w:r w:rsidR="0001187B" w:rsidRPr="001200BF">
              <w:rPr>
                <w:rFonts w:ascii="Arial" w:hAnsi="Arial" w:cs="Arial"/>
                <w:b/>
                <w:sz w:val="18"/>
                <w:szCs w:val="18"/>
              </w:rPr>
              <w:t>FA)</w:t>
            </w:r>
            <w:r w:rsidR="00F61225" w:rsidRPr="001200B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626E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F61225"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="00F626E3" w:rsidRPr="0001187B">
              <w:rPr>
                <w:rFonts w:ascii="Arial" w:hAnsi="Arial" w:cs="Arial"/>
                <w:sz w:val="18"/>
                <w:szCs w:val="18"/>
              </w:rPr>
              <w:t>(</w:t>
            </w:r>
            <w:r w:rsidR="003855AD" w:rsidRPr="0001187B">
              <w:rPr>
                <w:rFonts w:ascii="Arial" w:hAnsi="Arial" w:cs="Arial"/>
                <w:sz w:val="18"/>
                <w:szCs w:val="18"/>
              </w:rPr>
              <w:t>mit</w:t>
            </w:r>
            <w:r w:rsidR="00603E5B" w:rsidRPr="0001187B">
              <w:rPr>
                <w:rFonts w:ascii="Arial" w:hAnsi="Arial" w:cs="Arial"/>
                <w:sz w:val="18"/>
                <w:szCs w:val="18"/>
              </w:rPr>
              <w:t xml:space="preserve"> Angabe der </w:t>
            </w:r>
            <w:r w:rsidR="00F626E3" w:rsidRPr="0001187B">
              <w:rPr>
                <w:rFonts w:ascii="Arial" w:hAnsi="Arial" w:cs="Arial"/>
                <w:sz w:val="18"/>
                <w:szCs w:val="18"/>
              </w:rPr>
              <w:t>Kontaktperson)</w:t>
            </w:r>
          </w:p>
        </w:tc>
        <w:tc>
          <w:tcPr>
            <w:tcW w:w="6663" w:type="dxa"/>
          </w:tcPr>
          <w:p w14:paraId="44DF973F" w14:textId="77777777" w:rsidR="003A44AB" w:rsidRDefault="003A44AB" w:rsidP="00FC33EB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200BF" w14:paraId="45AB7DCC" w14:textId="77777777" w:rsidTr="001200BF">
        <w:tc>
          <w:tcPr>
            <w:tcW w:w="2943" w:type="dxa"/>
          </w:tcPr>
          <w:p w14:paraId="7D8EABC9" w14:textId="4A8AFE55" w:rsidR="001200BF" w:rsidRDefault="001200BF" w:rsidP="00626B2E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Das </w:t>
            </w:r>
            <w:r w:rsidRPr="009F6B5B">
              <w:rPr>
                <w:rFonts w:ascii="Arial" w:hAnsi="Arial" w:cs="Arial"/>
                <w:b/>
                <w:sz w:val="22"/>
                <w:szCs w:val="20"/>
              </w:rPr>
              <w:t>Bauvorhaben:</w:t>
            </w:r>
          </w:p>
          <w:p w14:paraId="65613C0C" w14:textId="77777777" w:rsidR="001200BF" w:rsidRPr="009F6B5B" w:rsidRDefault="001200BF" w:rsidP="00626B2E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663" w:type="dxa"/>
          </w:tcPr>
          <w:p w14:paraId="5E498621" w14:textId="77777777" w:rsidR="001200BF" w:rsidRDefault="001200BF" w:rsidP="00626B2E">
            <w:pPr>
              <w:tabs>
                <w:tab w:val="left" w:pos="1440"/>
                <w:tab w:val="right" w:leader="underscore" w:pos="3960"/>
              </w:tabs>
              <w:spacing w:before="6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E7D16CF" w14:textId="77777777" w:rsidR="008367B8" w:rsidRP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6FE0B94B" w14:textId="41C52DF2" w:rsidR="008367B8" w:rsidRDefault="009F6B5B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Folgende </w:t>
      </w:r>
      <w:r w:rsidR="0014691E">
        <w:rPr>
          <w:rFonts w:ascii="Arial" w:hAnsi="Arial" w:cs="Arial"/>
          <w:sz w:val="22"/>
          <w:szCs w:val="20"/>
        </w:rPr>
        <w:t>Planu</w:t>
      </w:r>
      <w:r>
        <w:rPr>
          <w:rFonts w:ascii="Arial" w:hAnsi="Arial" w:cs="Arial"/>
          <w:sz w:val="22"/>
          <w:szCs w:val="20"/>
        </w:rPr>
        <w:t xml:space="preserve">nterlagen und </w:t>
      </w:r>
      <w:r w:rsidR="00FC33EB">
        <w:rPr>
          <w:rFonts w:ascii="Arial" w:hAnsi="Arial" w:cs="Arial"/>
          <w:sz w:val="22"/>
          <w:szCs w:val="20"/>
        </w:rPr>
        <w:t>Dokumente</w:t>
      </w:r>
      <w:r>
        <w:rPr>
          <w:rFonts w:ascii="Arial" w:hAnsi="Arial" w:cs="Arial"/>
          <w:sz w:val="22"/>
          <w:szCs w:val="20"/>
        </w:rPr>
        <w:t xml:space="preserve"> liegen </w:t>
      </w:r>
      <w:r w:rsidR="003C4FA5">
        <w:rPr>
          <w:rFonts w:ascii="Arial" w:hAnsi="Arial" w:cs="Arial"/>
          <w:sz w:val="22"/>
          <w:szCs w:val="20"/>
        </w:rPr>
        <w:t xml:space="preserve">der Feuerwehr </w:t>
      </w:r>
      <w:r>
        <w:rPr>
          <w:rFonts w:ascii="Arial" w:hAnsi="Arial" w:cs="Arial"/>
          <w:sz w:val="22"/>
          <w:szCs w:val="20"/>
        </w:rPr>
        <w:t>zur Einsicht vor:</w:t>
      </w:r>
    </w:p>
    <w:p w14:paraId="1B3177FF" w14:textId="3CA99D8C" w:rsidR="009F6B5B" w:rsidRDefault="004A2A1F" w:rsidP="009F6B5B">
      <w:pPr>
        <w:pStyle w:val="Listenabsatz"/>
        <w:numPr>
          <w:ilvl w:val="0"/>
          <w:numId w:val="3"/>
        </w:num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33EB"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sz w:val="22"/>
          <w:szCs w:val="20"/>
        </w:rPr>
        <w:fldChar w:fldCharType="end"/>
      </w:r>
      <w:bookmarkEnd w:id="0"/>
    </w:p>
    <w:p w14:paraId="53D52DF4" w14:textId="77777777" w:rsidR="00FC33EB" w:rsidRDefault="004A2A1F" w:rsidP="009F6B5B">
      <w:pPr>
        <w:pStyle w:val="Listenabsatz"/>
        <w:numPr>
          <w:ilvl w:val="0"/>
          <w:numId w:val="3"/>
        </w:num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33EB"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sz w:val="22"/>
          <w:szCs w:val="20"/>
        </w:rPr>
        <w:fldChar w:fldCharType="end"/>
      </w:r>
      <w:bookmarkEnd w:id="1"/>
    </w:p>
    <w:p w14:paraId="3450CBF3" w14:textId="77777777" w:rsidR="00FC33EB" w:rsidRDefault="004A2A1F" w:rsidP="009F6B5B">
      <w:pPr>
        <w:pStyle w:val="Listenabsatz"/>
        <w:numPr>
          <w:ilvl w:val="0"/>
          <w:numId w:val="3"/>
        </w:num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33EB"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sz w:val="22"/>
          <w:szCs w:val="20"/>
        </w:rPr>
        <w:fldChar w:fldCharType="end"/>
      </w:r>
      <w:bookmarkEnd w:id="2"/>
    </w:p>
    <w:p w14:paraId="76699517" w14:textId="19A1021C" w:rsidR="00FC33EB" w:rsidRPr="006C7982" w:rsidRDefault="004A2A1F" w:rsidP="006C7982">
      <w:pPr>
        <w:pStyle w:val="Listenabsatz"/>
        <w:numPr>
          <w:ilvl w:val="0"/>
          <w:numId w:val="3"/>
        </w:num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33EB"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 w:rsidR="00B44BA1"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sz w:val="22"/>
          <w:szCs w:val="20"/>
        </w:rPr>
        <w:fldChar w:fldCharType="end"/>
      </w:r>
      <w:bookmarkEnd w:id="3"/>
    </w:p>
    <w:p w14:paraId="4B898BEA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76C973E2" w14:textId="4261CA80" w:rsidR="008367B8" w:rsidRDefault="00CF6A73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Die Feuerwehr hat das </w:t>
      </w:r>
      <w:r w:rsidR="009F6B5B">
        <w:rPr>
          <w:rFonts w:ascii="Arial" w:hAnsi="Arial" w:cs="Arial"/>
          <w:sz w:val="22"/>
          <w:szCs w:val="20"/>
        </w:rPr>
        <w:t xml:space="preserve">Bauvorhaben </w:t>
      </w:r>
      <w:r w:rsidR="003E018F">
        <w:rPr>
          <w:rFonts w:ascii="Arial" w:hAnsi="Arial" w:cs="Arial"/>
          <w:sz w:val="22"/>
          <w:szCs w:val="20"/>
        </w:rPr>
        <w:t>beurteilt</w:t>
      </w:r>
      <w:r>
        <w:rPr>
          <w:rFonts w:ascii="Arial" w:hAnsi="Arial" w:cs="Arial"/>
          <w:sz w:val="22"/>
          <w:szCs w:val="20"/>
        </w:rPr>
        <w:t>.</w:t>
      </w:r>
    </w:p>
    <w:p w14:paraId="296FAA2D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3BE04A9A" w14:textId="60798F6F" w:rsidR="008367B8" w:rsidRDefault="00387455" w:rsidP="0014691E">
      <w:pPr>
        <w:tabs>
          <w:tab w:val="left" w:pos="1440"/>
          <w:tab w:val="right" w:leader="underscore" w:pos="3960"/>
        </w:tabs>
        <w:ind w:left="284" w:hanging="284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707997884"/>
        </w:sdtPr>
        <w:sdtEndPr/>
        <w:sdtContent>
          <w:r w:rsidR="00FC33E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C33EB">
        <w:rPr>
          <w:rFonts w:ascii="Arial" w:hAnsi="Arial" w:cs="Arial"/>
          <w:sz w:val="22"/>
          <w:szCs w:val="20"/>
        </w:rPr>
        <w:t xml:space="preserve"> </w:t>
      </w:r>
      <w:r w:rsidR="0014691E">
        <w:rPr>
          <w:rFonts w:ascii="Arial" w:hAnsi="Arial" w:cs="Arial"/>
          <w:sz w:val="22"/>
          <w:szCs w:val="20"/>
        </w:rPr>
        <w:t xml:space="preserve">Die in den </w:t>
      </w:r>
      <w:r w:rsidR="001200BF">
        <w:rPr>
          <w:rFonts w:ascii="Arial" w:hAnsi="Arial" w:cs="Arial"/>
          <w:sz w:val="22"/>
          <w:szCs w:val="20"/>
        </w:rPr>
        <w:t xml:space="preserve">oben erwähnten </w:t>
      </w:r>
      <w:r w:rsidR="0014691E">
        <w:rPr>
          <w:rFonts w:ascii="Arial" w:hAnsi="Arial" w:cs="Arial"/>
          <w:sz w:val="22"/>
          <w:szCs w:val="20"/>
        </w:rPr>
        <w:t>Unterlagen aufgeführten Massnahmen entsprechen den Anford</w:t>
      </w:r>
      <w:r w:rsidR="0014691E">
        <w:rPr>
          <w:rFonts w:ascii="Arial" w:hAnsi="Arial" w:cs="Arial"/>
          <w:sz w:val="22"/>
          <w:szCs w:val="20"/>
        </w:rPr>
        <w:t>e</w:t>
      </w:r>
      <w:r w:rsidR="0014691E">
        <w:rPr>
          <w:rFonts w:ascii="Arial" w:hAnsi="Arial" w:cs="Arial"/>
          <w:sz w:val="22"/>
          <w:szCs w:val="20"/>
        </w:rPr>
        <w:t>run</w:t>
      </w:r>
      <w:r w:rsidR="001200BF">
        <w:rPr>
          <w:rFonts w:ascii="Arial" w:hAnsi="Arial" w:cs="Arial"/>
          <w:sz w:val="22"/>
          <w:szCs w:val="20"/>
        </w:rPr>
        <w:t xml:space="preserve">gen der </w:t>
      </w:r>
      <w:r w:rsidR="0014691E">
        <w:rPr>
          <w:rFonts w:ascii="Arial" w:hAnsi="Arial" w:cs="Arial"/>
          <w:sz w:val="22"/>
          <w:szCs w:val="20"/>
        </w:rPr>
        <w:t>Feuerwehr</w:t>
      </w:r>
      <w:r w:rsidR="00F61225">
        <w:rPr>
          <w:rFonts w:ascii="Arial" w:hAnsi="Arial" w:cs="Arial"/>
          <w:sz w:val="22"/>
          <w:szCs w:val="20"/>
        </w:rPr>
        <w:t xml:space="preserve"> (Zustimmung)</w:t>
      </w:r>
      <w:r w:rsidR="0014691E">
        <w:rPr>
          <w:rFonts w:ascii="Arial" w:hAnsi="Arial" w:cs="Arial"/>
          <w:sz w:val="22"/>
          <w:szCs w:val="20"/>
        </w:rPr>
        <w:t xml:space="preserve">. </w:t>
      </w:r>
    </w:p>
    <w:p w14:paraId="269AD003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1C2AC34E" w14:textId="220BBD1E" w:rsidR="008367B8" w:rsidRDefault="00387455" w:rsidP="00F61225">
      <w:pPr>
        <w:tabs>
          <w:tab w:val="left" w:pos="1440"/>
          <w:tab w:val="right" w:leader="underscore" w:pos="3960"/>
        </w:tabs>
        <w:ind w:left="284" w:hanging="284"/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2113555449"/>
        </w:sdtPr>
        <w:sdtEndPr/>
        <w:sdtContent>
          <w:r w:rsidR="00FC33E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FC33EB">
        <w:rPr>
          <w:rFonts w:ascii="Arial" w:hAnsi="Arial" w:cs="Arial"/>
          <w:sz w:val="22"/>
          <w:szCs w:val="20"/>
        </w:rPr>
        <w:t xml:space="preserve"> </w:t>
      </w:r>
      <w:r w:rsidR="0014691E">
        <w:rPr>
          <w:rFonts w:ascii="Arial" w:hAnsi="Arial" w:cs="Arial"/>
          <w:sz w:val="22"/>
          <w:szCs w:val="20"/>
        </w:rPr>
        <w:t>Die</w:t>
      </w:r>
      <w:r w:rsidR="0001187B" w:rsidRPr="0001187B">
        <w:rPr>
          <w:rFonts w:ascii="Arial" w:hAnsi="Arial" w:cs="Arial"/>
          <w:sz w:val="22"/>
          <w:szCs w:val="20"/>
        </w:rPr>
        <w:t xml:space="preserve"> </w:t>
      </w:r>
      <w:r w:rsidR="0001187B">
        <w:rPr>
          <w:rFonts w:ascii="Arial" w:hAnsi="Arial" w:cs="Arial"/>
          <w:sz w:val="22"/>
          <w:szCs w:val="20"/>
        </w:rPr>
        <w:t>Anforderungen der Feuerwehr bzw. die notwendigen</w:t>
      </w:r>
      <w:r w:rsidR="0014691E">
        <w:rPr>
          <w:rFonts w:ascii="Arial" w:hAnsi="Arial" w:cs="Arial"/>
          <w:sz w:val="22"/>
          <w:szCs w:val="20"/>
        </w:rPr>
        <w:t xml:space="preserve"> Massnahmen müssen </w:t>
      </w:r>
      <w:r w:rsidR="0001187B">
        <w:rPr>
          <w:rFonts w:ascii="Arial" w:hAnsi="Arial" w:cs="Arial"/>
          <w:sz w:val="22"/>
          <w:szCs w:val="20"/>
        </w:rPr>
        <w:t>gemäss nac</w:t>
      </w:r>
      <w:r w:rsidR="0001187B">
        <w:rPr>
          <w:rFonts w:ascii="Arial" w:hAnsi="Arial" w:cs="Arial"/>
          <w:sz w:val="22"/>
          <w:szCs w:val="20"/>
        </w:rPr>
        <w:t>h</w:t>
      </w:r>
      <w:r w:rsidR="0001187B">
        <w:rPr>
          <w:rFonts w:ascii="Arial" w:hAnsi="Arial" w:cs="Arial"/>
          <w:sz w:val="22"/>
          <w:szCs w:val="20"/>
        </w:rPr>
        <w:t xml:space="preserve">folgenden Beschreibungen </w:t>
      </w:r>
      <w:r w:rsidR="0014691E">
        <w:rPr>
          <w:rFonts w:ascii="Arial" w:hAnsi="Arial" w:cs="Arial"/>
          <w:sz w:val="22"/>
          <w:szCs w:val="20"/>
        </w:rPr>
        <w:t>umgesetzt werden</w:t>
      </w:r>
      <w:r w:rsidR="001200BF">
        <w:rPr>
          <w:rFonts w:ascii="Arial" w:hAnsi="Arial" w:cs="Arial"/>
          <w:sz w:val="22"/>
          <w:szCs w:val="20"/>
        </w:rPr>
        <w:t xml:space="preserve"> (zur Beachtung und/oder Überarbeitung)</w:t>
      </w:r>
      <w:r w:rsidR="0001187B">
        <w:rPr>
          <w:rFonts w:ascii="Arial" w:hAnsi="Arial" w:cs="Arial"/>
          <w:sz w:val="22"/>
          <w:szCs w:val="20"/>
        </w:rPr>
        <w:t>.</w:t>
      </w:r>
      <w:r w:rsidR="00F61225">
        <w:rPr>
          <w:rFonts w:ascii="Arial" w:hAnsi="Arial" w:cs="Arial"/>
          <w:sz w:val="22"/>
          <w:szCs w:val="20"/>
        </w:rPr>
        <w:t xml:space="preserve"> </w:t>
      </w:r>
    </w:p>
    <w:p w14:paraId="2F93545D" w14:textId="77777777" w:rsidR="009F6B5B" w:rsidRDefault="009F6B5B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461AC48C" w14:textId="5D1C75A9" w:rsidR="001E0B09" w:rsidRPr="00070A6F" w:rsidRDefault="001E0B09" w:rsidP="00F61225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 w:rsidRPr="00070A6F">
        <w:rPr>
          <w:rFonts w:ascii="Arial" w:hAnsi="Arial" w:cs="Arial"/>
          <w:sz w:val="22"/>
          <w:szCs w:val="20"/>
        </w:rPr>
        <w:t xml:space="preserve">Die Beurteilung erfolgt im Rahmen einer </w:t>
      </w:r>
      <w:r w:rsidR="0014691E">
        <w:rPr>
          <w:rFonts w:ascii="Arial" w:hAnsi="Arial" w:cs="Arial"/>
          <w:sz w:val="22"/>
          <w:szCs w:val="20"/>
        </w:rPr>
        <w:t>Bauvoranfrage</w:t>
      </w:r>
      <w:r w:rsidR="0094277F">
        <w:rPr>
          <w:rFonts w:ascii="Arial" w:hAnsi="Arial" w:cs="Arial"/>
          <w:sz w:val="22"/>
          <w:szCs w:val="20"/>
        </w:rPr>
        <w:t xml:space="preserve"> bzw. Vorabklärung</w:t>
      </w:r>
      <w:r w:rsidRPr="00070A6F">
        <w:rPr>
          <w:rFonts w:ascii="Arial" w:hAnsi="Arial" w:cs="Arial"/>
          <w:sz w:val="22"/>
          <w:szCs w:val="20"/>
        </w:rPr>
        <w:t xml:space="preserve">. </w:t>
      </w:r>
      <w:r w:rsidR="003855AD">
        <w:rPr>
          <w:rFonts w:ascii="Arial" w:hAnsi="Arial" w:cs="Arial"/>
          <w:sz w:val="22"/>
          <w:szCs w:val="20"/>
        </w:rPr>
        <w:t xml:space="preserve">Bei </w:t>
      </w:r>
      <w:r>
        <w:rPr>
          <w:rFonts w:ascii="Arial" w:hAnsi="Arial" w:cs="Arial"/>
          <w:sz w:val="22"/>
          <w:szCs w:val="20"/>
        </w:rPr>
        <w:t>der Prüfung der definitiven Baugesuchsunterlagen im Bewilligungsverfahren bleiben zusätzliche</w:t>
      </w:r>
      <w:r w:rsidRPr="00070A6F">
        <w:rPr>
          <w:rFonts w:ascii="Arial" w:hAnsi="Arial" w:cs="Arial"/>
          <w:sz w:val="22"/>
          <w:szCs w:val="20"/>
        </w:rPr>
        <w:t xml:space="preserve"> Massnahmen aufgrund </w:t>
      </w:r>
      <w:r>
        <w:rPr>
          <w:rFonts w:ascii="Arial" w:hAnsi="Arial" w:cs="Arial"/>
          <w:sz w:val="22"/>
          <w:szCs w:val="20"/>
        </w:rPr>
        <w:t>neue</w:t>
      </w:r>
      <w:r w:rsidR="003855AD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 Erkenntnisse (</w:t>
      </w:r>
      <w:r w:rsidRPr="00070A6F">
        <w:rPr>
          <w:rFonts w:ascii="Arial" w:hAnsi="Arial" w:cs="Arial"/>
          <w:sz w:val="22"/>
          <w:szCs w:val="20"/>
        </w:rPr>
        <w:t>Projektänderun</w:t>
      </w:r>
      <w:r>
        <w:rPr>
          <w:rFonts w:ascii="Arial" w:hAnsi="Arial" w:cs="Arial"/>
          <w:sz w:val="22"/>
          <w:szCs w:val="20"/>
        </w:rPr>
        <w:t>gen, zusätzliche Unterlagen usw.)</w:t>
      </w:r>
      <w:r w:rsidRPr="00070A6F">
        <w:rPr>
          <w:rFonts w:ascii="Arial" w:hAnsi="Arial" w:cs="Arial"/>
          <w:sz w:val="22"/>
          <w:szCs w:val="20"/>
        </w:rPr>
        <w:t xml:space="preserve"> vorbehalten.</w:t>
      </w:r>
    </w:p>
    <w:p w14:paraId="42184322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37D456E7" w14:textId="1764A713" w:rsidR="003C4FA5" w:rsidRDefault="008367B8" w:rsidP="00F61225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Ort:</w:t>
      </w:r>
      <w:r w:rsidR="003C4FA5">
        <w:rPr>
          <w:rFonts w:ascii="Arial" w:hAnsi="Arial" w:cs="Arial"/>
          <w:sz w:val="22"/>
          <w:szCs w:val="20"/>
        </w:rPr>
        <w:t xml:space="preserve"> ______________</w:t>
      </w:r>
      <w:r w:rsidR="00F61225">
        <w:rPr>
          <w:rFonts w:ascii="Arial" w:hAnsi="Arial" w:cs="Arial"/>
          <w:sz w:val="22"/>
          <w:szCs w:val="20"/>
        </w:rPr>
        <w:t>________  Datum: ___________</w:t>
      </w:r>
    </w:p>
    <w:p w14:paraId="6816B6CE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31B0BB3B" w14:textId="77777777" w:rsidR="008367B8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</w:p>
    <w:p w14:paraId="640B873F" w14:textId="77777777" w:rsidR="008367B8" w:rsidRPr="00E53FB5" w:rsidRDefault="008367B8" w:rsidP="009F3A41">
      <w:pPr>
        <w:tabs>
          <w:tab w:val="left" w:pos="1440"/>
          <w:tab w:val="right" w:leader="underscore" w:pos="3960"/>
        </w:tabs>
        <w:rPr>
          <w:rFonts w:ascii="Arial" w:hAnsi="Arial" w:cs="Arial"/>
          <w:sz w:val="22"/>
          <w:szCs w:val="20"/>
        </w:rPr>
      </w:pPr>
      <w:r w:rsidRPr="00E53FB5">
        <w:rPr>
          <w:rFonts w:ascii="Arial" w:hAnsi="Arial" w:cs="Arial"/>
          <w:sz w:val="22"/>
          <w:szCs w:val="20"/>
        </w:rPr>
        <w:t>Feuerwehr</w:t>
      </w:r>
      <w:r w:rsidR="00F03957" w:rsidRPr="00E53FB5">
        <w:rPr>
          <w:rFonts w:ascii="Arial" w:hAnsi="Arial" w:cs="Arial"/>
          <w:sz w:val="22"/>
          <w:szCs w:val="20"/>
        </w:rPr>
        <w:t>kommandant</w:t>
      </w:r>
      <w:r w:rsidR="004F2EFA" w:rsidRPr="00E53FB5">
        <w:rPr>
          <w:rFonts w:ascii="Arial" w:hAnsi="Arial" w:cs="Arial"/>
          <w:sz w:val="22"/>
          <w:szCs w:val="20"/>
        </w:rPr>
        <w:t xml:space="preserve"> / Sachbearbeiter Feuerwehr</w:t>
      </w:r>
      <w:r w:rsidRPr="00E53FB5">
        <w:rPr>
          <w:rFonts w:ascii="Arial" w:hAnsi="Arial" w:cs="Arial"/>
          <w:sz w:val="22"/>
          <w:szCs w:val="20"/>
        </w:rPr>
        <w:t xml:space="preserve"> </w:t>
      </w:r>
    </w:p>
    <w:p w14:paraId="29505A4C" w14:textId="77777777" w:rsidR="003C4FA5" w:rsidRDefault="003C4FA5" w:rsidP="009F6B5B">
      <w:pPr>
        <w:tabs>
          <w:tab w:val="left" w:pos="2127"/>
          <w:tab w:val="right" w:leader="underscore" w:pos="5529"/>
        </w:tabs>
        <w:rPr>
          <w:rFonts w:ascii="Arial" w:hAnsi="Arial" w:cs="Arial"/>
          <w:sz w:val="22"/>
          <w:szCs w:val="20"/>
        </w:rPr>
      </w:pPr>
    </w:p>
    <w:p w14:paraId="73BF693E" w14:textId="1E3F0DB4" w:rsidR="009F6B5B" w:rsidRDefault="00702477" w:rsidP="00F61225">
      <w:pPr>
        <w:tabs>
          <w:tab w:val="left" w:pos="2127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Vorname, </w:t>
      </w:r>
      <w:r w:rsidR="008367B8">
        <w:rPr>
          <w:rFonts w:ascii="Arial" w:hAnsi="Arial" w:cs="Arial"/>
          <w:sz w:val="22"/>
          <w:szCs w:val="20"/>
        </w:rPr>
        <w:t xml:space="preserve">Name: </w:t>
      </w:r>
      <w:r w:rsidR="00F61225">
        <w:rPr>
          <w:rFonts w:ascii="Arial" w:hAnsi="Arial" w:cs="Arial"/>
          <w:sz w:val="22"/>
          <w:szCs w:val="20"/>
        </w:rPr>
        <w:tab/>
        <w:t>__________________________</w:t>
      </w:r>
    </w:p>
    <w:p w14:paraId="1135549B" w14:textId="77777777" w:rsidR="009F6B5B" w:rsidRDefault="009F6B5B" w:rsidP="009F6B5B">
      <w:pPr>
        <w:tabs>
          <w:tab w:val="left" w:pos="2127"/>
          <w:tab w:val="right" w:leader="underscore" w:pos="5529"/>
        </w:tabs>
        <w:rPr>
          <w:rFonts w:ascii="Arial" w:hAnsi="Arial" w:cs="Arial"/>
          <w:sz w:val="22"/>
          <w:szCs w:val="20"/>
        </w:rPr>
      </w:pPr>
    </w:p>
    <w:p w14:paraId="45FB7322" w14:textId="77777777" w:rsidR="009F6B5B" w:rsidRDefault="009F6B5B" w:rsidP="009F6B5B">
      <w:pPr>
        <w:tabs>
          <w:tab w:val="left" w:pos="2127"/>
          <w:tab w:val="right" w:leader="underscore" w:pos="5529"/>
        </w:tabs>
        <w:rPr>
          <w:rFonts w:ascii="Arial" w:hAnsi="Arial" w:cs="Arial"/>
          <w:sz w:val="22"/>
          <w:szCs w:val="20"/>
        </w:rPr>
      </w:pPr>
    </w:p>
    <w:p w14:paraId="12031955" w14:textId="77777777" w:rsidR="0001187B" w:rsidRDefault="009F6B5B" w:rsidP="00866725">
      <w:pPr>
        <w:tabs>
          <w:tab w:val="left" w:pos="2127"/>
          <w:tab w:val="right" w:leader="underscore" w:pos="5529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Unterschrift:</w:t>
      </w:r>
      <w:r>
        <w:rPr>
          <w:rFonts w:ascii="Arial" w:hAnsi="Arial" w:cs="Arial"/>
          <w:sz w:val="22"/>
          <w:szCs w:val="20"/>
        </w:rPr>
        <w:tab/>
      </w:r>
      <w:r w:rsidR="00866725">
        <w:rPr>
          <w:rFonts w:ascii="Arial" w:hAnsi="Arial" w:cs="Arial"/>
          <w:sz w:val="22"/>
          <w:szCs w:val="20"/>
        </w:rPr>
        <w:t>__________________________</w:t>
      </w:r>
    </w:p>
    <w:p w14:paraId="77ABB29F" w14:textId="77777777" w:rsidR="0001187B" w:rsidRPr="001200BF" w:rsidRDefault="0001187B" w:rsidP="00866725">
      <w:pPr>
        <w:tabs>
          <w:tab w:val="left" w:pos="2127"/>
          <w:tab w:val="right" w:leader="underscore" w:pos="5529"/>
        </w:tabs>
        <w:rPr>
          <w:rFonts w:ascii="Arial" w:hAnsi="Arial" w:cs="Arial"/>
          <w:sz w:val="20"/>
          <w:szCs w:val="20"/>
        </w:rPr>
      </w:pPr>
    </w:p>
    <w:p w14:paraId="45885C25" w14:textId="3D0B07F7" w:rsidR="009F3A41" w:rsidRPr="001200BF" w:rsidRDefault="0001187B" w:rsidP="001200BF">
      <w:pPr>
        <w:tabs>
          <w:tab w:val="left" w:pos="1440"/>
          <w:tab w:val="right" w:leader="underscore" w:pos="3960"/>
        </w:tabs>
        <w:rPr>
          <w:rFonts w:ascii="Arial" w:hAnsi="Arial" w:cs="Arial"/>
          <w:i/>
          <w:sz w:val="20"/>
          <w:szCs w:val="20"/>
        </w:rPr>
      </w:pPr>
      <w:r w:rsidRPr="0001187B">
        <w:rPr>
          <w:rFonts w:ascii="Arial" w:hAnsi="Arial" w:cs="Arial"/>
          <w:i/>
          <w:sz w:val="20"/>
          <w:szCs w:val="20"/>
        </w:rPr>
        <w:t>Der Bauherr wird gebeten, diese Beurteilung inkl. allfälliger Anforderungen der Feuerwehr zusammen mit dem Baugesuch bei der Gemeindeverwaltung einzureichen.</w:t>
      </w:r>
      <w:r w:rsidR="009F3A41">
        <w:br w:type="page"/>
      </w:r>
    </w:p>
    <w:p w14:paraId="12E052EB" w14:textId="77777777" w:rsidR="008D5C71" w:rsidRPr="006C7982" w:rsidRDefault="004A2A1F" w:rsidP="007E52E0">
      <w:pPr>
        <w:pBdr>
          <w:bottom w:val="single" w:sz="4" w:space="1" w:color="auto"/>
        </w:pBd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36"/>
        </w:rPr>
      </w:pPr>
      <w:r w:rsidRPr="006C7982">
        <w:rPr>
          <w:rFonts w:ascii="Arial" w:hAnsi="Arial" w:cs="Arial"/>
          <w:b/>
          <w:sz w:val="36"/>
        </w:rPr>
        <w:lastRenderedPageBreak/>
        <w:t xml:space="preserve">Anforderungen der </w:t>
      </w:r>
      <w:r w:rsidRPr="006E1649">
        <w:rPr>
          <w:rFonts w:ascii="Arial" w:hAnsi="Arial" w:cs="Arial"/>
          <w:b/>
          <w:sz w:val="36"/>
        </w:rPr>
        <w:t>Feuerwehr</w:t>
      </w:r>
      <w:r w:rsidRPr="006C7982">
        <w:rPr>
          <w:rFonts w:ascii="Arial" w:hAnsi="Arial" w:cs="Arial"/>
          <w:b/>
          <w:sz w:val="36"/>
        </w:rPr>
        <w:t xml:space="preserve"> </w:t>
      </w:r>
    </w:p>
    <w:p w14:paraId="42D9C2EF" w14:textId="77777777" w:rsidR="007E52E0" w:rsidRPr="003B6D08" w:rsidRDefault="007E52E0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16"/>
          <w:szCs w:val="16"/>
        </w:rPr>
      </w:pPr>
    </w:p>
    <w:p w14:paraId="33E483B3" w14:textId="77777777" w:rsidR="002A06E5" w:rsidRPr="003B6D08" w:rsidRDefault="002A06E5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16"/>
          <w:szCs w:val="16"/>
        </w:rPr>
      </w:pPr>
    </w:p>
    <w:p w14:paraId="0EA230B4" w14:textId="77777777" w:rsidR="003E018F" w:rsidRPr="005E24E9" w:rsidRDefault="00F35814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t>Feuerwehrz</w:t>
      </w:r>
      <w:r w:rsidR="003E018F" w:rsidRPr="005E24E9">
        <w:rPr>
          <w:rFonts w:ascii="Arial" w:hAnsi="Arial" w:cs="Arial"/>
          <w:b/>
        </w:rPr>
        <w:t xml:space="preserve">ufahrt und Stellflächen </w:t>
      </w:r>
    </w:p>
    <w:p w14:paraId="7F331299" w14:textId="77777777" w:rsidR="003E018F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3E018F" w14:paraId="2F213C23" w14:textId="77777777" w:rsidTr="00FD7A33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218163800"/>
            </w:sdtPr>
            <w:sdtEndPr/>
            <w:sdtContent>
              <w:p w14:paraId="655D7409" w14:textId="77777777" w:rsidR="003E018F" w:rsidRDefault="00DD6B28" w:rsidP="00FC33EB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469F5A47" w14:textId="0A9A3366" w:rsidR="00650828" w:rsidRPr="00702477" w:rsidRDefault="007157FE" w:rsidP="00702477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 w:rsidRPr="00702477">
              <w:rPr>
                <w:rFonts w:ascii="Arial" w:hAnsi="Arial" w:cs="Arial"/>
                <w:sz w:val="22"/>
                <w:szCs w:val="20"/>
              </w:rPr>
              <w:t>D</w:t>
            </w:r>
            <w:r w:rsidR="002D3AEE" w:rsidRPr="00702477">
              <w:rPr>
                <w:rFonts w:ascii="Arial" w:hAnsi="Arial" w:cs="Arial"/>
                <w:sz w:val="22"/>
                <w:szCs w:val="20"/>
              </w:rPr>
              <w:t xml:space="preserve">ie Feuerwehr muss mit ihren Fahrzeugen jederzeit ungehinderten Zugang </w:t>
            </w:r>
            <w:r w:rsidR="00623C68" w:rsidRPr="00702477">
              <w:rPr>
                <w:rFonts w:ascii="Arial" w:hAnsi="Arial" w:cs="Arial"/>
                <w:sz w:val="22"/>
                <w:szCs w:val="20"/>
              </w:rPr>
              <w:t>zum G</w:t>
            </w:r>
            <w:r w:rsidR="00623C68" w:rsidRPr="00702477">
              <w:rPr>
                <w:rFonts w:ascii="Arial" w:hAnsi="Arial" w:cs="Arial"/>
                <w:sz w:val="22"/>
                <w:szCs w:val="20"/>
              </w:rPr>
              <w:t>e</w:t>
            </w:r>
            <w:r w:rsidR="00623C68" w:rsidRPr="00702477">
              <w:rPr>
                <w:rFonts w:ascii="Arial" w:hAnsi="Arial" w:cs="Arial"/>
                <w:sz w:val="22"/>
                <w:szCs w:val="20"/>
              </w:rPr>
              <w:t xml:space="preserve">bäude </w:t>
            </w:r>
            <w:r w:rsidR="002D3AEE" w:rsidRPr="00702477">
              <w:rPr>
                <w:rFonts w:ascii="Arial" w:hAnsi="Arial" w:cs="Arial"/>
                <w:sz w:val="22"/>
                <w:szCs w:val="20"/>
              </w:rPr>
              <w:t xml:space="preserve">haben. 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Die Gestaltung und Bewirtschaftung </w:t>
            </w:r>
            <w:r w:rsidR="00DD6B28" w:rsidRPr="00702477">
              <w:rPr>
                <w:rFonts w:ascii="Arial" w:hAnsi="Arial" w:cs="Arial"/>
                <w:sz w:val="22"/>
                <w:szCs w:val="20"/>
              </w:rPr>
              <w:t>de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r Umgebung 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(Zutritt, Bepfla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n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zu</w:t>
            </w:r>
            <w:r w:rsidR="00CC50C4" w:rsidRPr="00702477">
              <w:rPr>
                <w:rFonts w:ascii="Arial" w:hAnsi="Arial" w:cs="Arial"/>
                <w:sz w:val="22"/>
                <w:szCs w:val="20"/>
              </w:rPr>
              <w:t>n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g, Schneeräumung usw.)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 muss der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A6094">
              <w:rPr>
                <w:rFonts w:ascii="Arial" w:hAnsi="Arial" w:cs="Arial"/>
                <w:sz w:val="22"/>
                <w:szCs w:val="20"/>
              </w:rPr>
              <w:t>«</w:t>
            </w:r>
            <w:r w:rsidR="004A2A1F" w:rsidRPr="00952859">
              <w:rPr>
                <w:rFonts w:ascii="Arial" w:hAnsi="Arial" w:cs="Arial"/>
                <w:sz w:val="22"/>
                <w:szCs w:val="20"/>
              </w:rPr>
              <w:t>Richtlinie für Feuerwehrzufahrten, Bew</w:t>
            </w:r>
            <w:r w:rsidR="004A2A1F" w:rsidRPr="00952859">
              <w:rPr>
                <w:rFonts w:ascii="Arial" w:hAnsi="Arial" w:cs="Arial"/>
                <w:sz w:val="22"/>
                <w:szCs w:val="20"/>
              </w:rPr>
              <w:t>e</w:t>
            </w:r>
            <w:r w:rsidR="004A2A1F" w:rsidRPr="00952859">
              <w:rPr>
                <w:rFonts w:ascii="Arial" w:hAnsi="Arial" w:cs="Arial"/>
                <w:sz w:val="22"/>
                <w:szCs w:val="20"/>
              </w:rPr>
              <w:t>gungs- und Stellflächen</w:t>
            </w:r>
            <w:r w:rsidR="008A6094">
              <w:rPr>
                <w:rFonts w:ascii="Arial" w:hAnsi="Arial" w:cs="Arial"/>
                <w:sz w:val="22"/>
                <w:szCs w:val="20"/>
              </w:rPr>
              <w:t>»</w:t>
            </w:r>
            <w:r w:rsidR="004A2A1F" w:rsidRPr="00952859">
              <w:rPr>
                <w:rFonts w:ascii="Arial" w:hAnsi="Arial" w:cs="Arial"/>
                <w:sz w:val="22"/>
                <w:szCs w:val="20"/>
              </w:rPr>
              <w:t xml:space="preserve"> der FKS </w:t>
            </w:r>
            <w:r w:rsidR="0001187B" w:rsidRPr="0095285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01187B" w:rsidRPr="0092571D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http://bit.ly/2kqubSW</w:t>
              </w:r>
            </w:hyperlink>
            <w:r w:rsidR="0001187B" w:rsidRPr="00952859">
              <w:rPr>
                <w:rFonts w:ascii="Arial" w:hAnsi="Arial" w:cs="Arial"/>
                <w:sz w:val="22"/>
                <w:szCs w:val="22"/>
              </w:rPr>
              <w:t>)</w:t>
            </w:r>
            <w:r w:rsidR="0001187B" w:rsidRPr="0092571D">
              <w:rPr>
                <w:rFonts w:cs="Arial"/>
              </w:rPr>
              <w:t xml:space="preserve"> 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>entsprechen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.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 Dabei müssen </w:t>
            </w:r>
            <w:r w:rsidR="004A2A1F" w:rsidRPr="00702477">
              <w:rPr>
                <w:rFonts w:ascii="Arial" w:hAnsi="Arial" w:cs="Arial"/>
                <w:sz w:val="22"/>
                <w:szCs w:val="20"/>
              </w:rPr>
              <w:t>die</w:t>
            </w:r>
            <w:r w:rsidR="003265BC" w:rsidRPr="00702477">
              <w:rPr>
                <w:rFonts w:ascii="Arial" w:hAnsi="Arial" w:cs="Arial"/>
                <w:sz w:val="22"/>
                <w:szCs w:val="20"/>
              </w:rPr>
              <w:t xml:space="preserve"> Punktlasten für die Stützen von Autodrehleitern und Hubrettungsgeräten beachte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>t werden</w:t>
            </w:r>
            <w:r w:rsidR="003265BC" w:rsidRPr="00702477">
              <w:rPr>
                <w:rFonts w:ascii="Arial" w:hAnsi="Arial" w:cs="Arial"/>
                <w:sz w:val="22"/>
                <w:szCs w:val="20"/>
              </w:rPr>
              <w:t>.</w:t>
            </w:r>
            <w:r w:rsidR="00952859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6A57388C" w14:textId="77777777" w:rsidR="00E26172" w:rsidRPr="00FF6510" w:rsidRDefault="00E26172" w:rsidP="00EA0689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018F" w14:paraId="72D9A172" w14:textId="77777777" w:rsidTr="00FD7A33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107007125"/>
            </w:sdtPr>
            <w:sdtEndPr/>
            <w:sdtContent>
              <w:p w14:paraId="290CC60F" w14:textId="77777777" w:rsidR="003E018F" w:rsidRDefault="00FC33EB" w:rsidP="00FC33EB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0FB07CDF" w14:textId="5C05DE23" w:rsidR="00DD6B28" w:rsidRPr="00702477" w:rsidRDefault="00DD6B28" w:rsidP="00702477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 w:rsidRPr="00702477">
              <w:rPr>
                <w:rFonts w:ascii="Arial" w:hAnsi="Arial" w:cs="Arial"/>
                <w:sz w:val="22"/>
                <w:szCs w:val="20"/>
              </w:rPr>
              <w:t xml:space="preserve">Die Zufahrt 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muss </w:t>
            </w:r>
            <w:r w:rsidRPr="00702477">
              <w:rPr>
                <w:rFonts w:ascii="Arial" w:hAnsi="Arial" w:cs="Arial"/>
                <w:sz w:val="22"/>
                <w:szCs w:val="20"/>
              </w:rPr>
              <w:t xml:space="preserve">eine Wendemöglichkeit </w:t>
            </w:r>
            <w:r w:rsidR="00665A03" w:rsidRPr="00702477">
              <w:rPr>
                <w:rFonts w:ascii="Arial" w:hAnsi="Arial" w:cs="Arial"/>
                <w:sz w:val="22"/>
                <w:szCs w:val="20"/>
              </w:rPr>
              <w:t>bieten</w:t>
            </w:r>
            <w:r w:rsidRPr="00702477">
              <w:rPr>
                <w:rFonts w:ascii="Arial" w:hAnsi="Arial" w:cs="Arial"/>
                <w:sz w:val="22"/>
                <w:szCs w:val="20"/>
              </w:rPr>
              <w:t xml:space="preserve">. 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Die geplante </w:t>
            </w:r>
            <w:r w:rsidR="008B3893" w:rsidRPr="00702477">
              <w:rPr>
                <w:rFonts w:ascii="Arial" w:hAnsi="Arial" w:cs="Arial"/>
                <w:sz w:val="22"/>
                <w:szCs w:val="20"/>
              </w:rPr>
              <w:t xml:space="preserve">bauliche </w:t>
            </w:r>
            <w:r w:rsidR="0011762A" w:rsidRPr="00702477">
              <w:rPr>
                <w:rFonts w:ascii="Arial" w:hAnsi="Arial" w:cs="Arial"/>
                <w:sz w:val="22"/>
                <w:szCs w:val="20"/>
              </w:rPr>
              <w:t xml:space="preserve">Lösung </w:t>
            </w:r>
            <w:r w:rsidR="007157FE" w:rsidRPr="00702477">
              <w:rPr>
                <w:rFonts w:ascii="Arial" w:hAnsi="Arial" w:cs="Arial"/>
                <w:sz w:val="22"/>
                <w:szCs w:val="20"/>
              </w:rPr>
              <w:t xml:space="preserve">muss auf den definitiven Baueingabeplänen ersichtlich sein </w:t>
            </w:r>
            <w:r w:rsidR="00064073" w:rsidRPr="00702477">
              <w:rPr>
                <w:rFonts w:ascii="Arial" w:hAnsi="Arial" w:cs="Arial"/>
                <w:sz w:val="22"/>
                <w:szCs w:val="20"/>
              </w:rPr>
              <w:t>(inkl. Vermassung,</w:t>
            </w:r>
            <w:r w:rsidR="00A9716E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A9716E" w:rsidRPr="00702477">
              <w:rPr>
                <w:rFonts w:ascii="Arial" w:hAnsi="Arial" w:cs="Arial"/>
                <w:sz w:val="22"/>
                <w:szCs w:val="20"/>
              </w:rPr>
              <w:t>Gefällsan</w:t>
            </w:r>
            <w:proofErr w:type="spellEnd"/>
            <w:r w:rsidR="00F61225">
              <w:rPr>
                <w:rFonts w:ascii="Arial" w:hAnsi="Arial" w:cs="Arial"/>
                <w:sz w:val="22"/>
                <w:szCs w:val="20"/>
              </w:rPr>
              <w:t>-</w:t>
            </w:r>
            <w:r w:rsidR="00A9716E" w:rsidRPr="00702477">
              <w:rPr>
                <w:rFonts w:ascii="Arial" w:hAnsi="Arial" w:cs="Arial"/>
                <w:sz w:val="22"/>
                <w:szCs w:val="20"/>
              </w:rPr>
              <w:t xml:space="preserve">gaben, </w:t>
            </w:r>
            <w:r w:rsidR="00064073" w:rsidRPr="00702477">
              <w:rPr>
                <w:rFonts w:ascii="Arial" w:hAnsi="Arial" w:cs="Arial"/>
                <w:sz w:val="22"/>
                <w:szCs w:val="20"/>
              </w:rPr>
              <w:t>Materialisierung usw</w:t>
            </w:r>
            <w:r w:rsidR="00F61225">
              <w:rPr>
                <w:rFonts w:ascii="Arial" w:hAnsi="Arial" w:cs="Arial"/>
                <w:sz w:val="22"/>
                <w:szCs w:val="20"/>
              </w:rPr>
              <w:t>.</w:t>
            </w:r>
            <w:r w:rsidR="00064073" w:rsidRPr="00702477">
              <w:rPr>
                <w:rFonts w:ascii="Arial" w:hAnsi="Arial" w:cs="Arial"/>
                <w:sz w:val="22"/>
                <w:szCs w:val="20"/>
              </w:rPr>
              <w:t>)</w:t>
            </w:r>
            <w:r w:rsidRPr="00702477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00B31FDA" w14:textId="77777777" w:rsidR="00E26172" w:rsidRPr="00FF6510" w:rsidRDefault="00E26172" w:rsidP="007E52E0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E2B00" w14:paraId="387AB7F3" w14:textId="77777777" w:rsidTr="00947EA9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646135359"/>
            </w:sdtPr>
            <w:sdtEndPr/>
            <w:sdtContent>
              <w:p w14:paraId="2213758C" w14:textId="77777777" w:rsidR="00EE2B00" w:rsidRDefault="00EE2B00" w:rsidP="00947EA9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07552088" w14:textId="2FA066A1" w:rsidR="00EE2B00" w:rsidRPr="00702477" w:rsidRDefault="00EE2B00" w:rsidP="00702477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Zufahrten und Stellflächen </w:t>
            </w:r>
            <w:r w:rsidR="002D3AEE">
              <w:rPr>
                <w:rFonts w:ascii="Arial" w:hAnsi="Arial" w:cs="Arial"/>
                <w:sz w:val="22"/>
                <w:szCs w:val="20"/>
              </w:rPr>
              <w:t>müssen markiert</w:t>
            </w:r>
            <w:r>
              <w:rPr>
                <w:rFonts w:ascii="Arial" w:hAnsi="Arial" w:cs="Arial"/>
                <w:sz w:val="22"/>
                <w:szCs w:val="20"/>
              </w:rPr>
              <w:t xml:space="preserve"> und ständig </w:t>
            </w:r>
            <w:r w:rsidR="002D3AEE">
              <w:rPr>
                <w:rFonts w:ascii="Arial" w:hAnsi="Arial" w:cs="Arial"/>
                <w:sz w:val="22"/>
                <w:szCs w:val="20"/>
              </w:rPr>
              <w:t>freigehalten werden.</w:t>
            </w:r>
          </w:p>
          <w:p w14:paraId="504D1711" w14:textId="77777777" w:rsidR="007157FE" w:rsidRPr="00721BA6" w:rsidRDefault="007157FE" w:rsidP="00EE2B00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C33EB" w14:paraId="1A4CB69E" w14:textId="77777777" w:rsidTr="00FD7A33">
        <w:sdt>
          <w:sdtPr>
            <w:rPr>
              <w:rFonts w:ascii="Arial" w:hAnsi="Arial" w:cs="Arial"/>
              <w:b/>
              <w:sz w:val="22"/>
              <w:szCs w:val="20"/>
            </w:rPr>
            <w:id w:val="-540049363"/>
          </w:sdtPr>
          <w:sdtEndPr/>
          <w:sdtContent>
            <w:tc>
              <w:tcPr>
                <w:tcW w:w="945" w:type="dxa"/>
              </w:tcPr>
              <w:p w14:paraId="56EFB7C6" w14:textId="77777777" w:rsidR="00FC33EB" w:rsidRDefault="00EE2B00" w:rsidP="00FC33EB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0E983826" w14:textId="378DED47" w:rsidR="00FF6510" w:rsidRDefault="00665A03" w:rsidP="00702477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Weitere Anforderungen</w:t>
            </w:r>
            <w:r w:rsidR="003C6C3A" w:rsidRPr="009A0A0D"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33933F95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32FAF4A5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0883CA6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09298E82" w14:textId="77777777" w:rsidR="00E26172" w:rsidRPr="00FF6510" w:rsidRDefault="00E26172" w:rsidP="003E018F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C069761" w14:textId="77777777" w:rsidR="003E018F" w:rsidRPr="00FD7A33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799C346E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3EA1EC1" w14:textId="3B85084D" w:rsidR="00D76D8F" w:rsidRPr="005E24E9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 xml:space="preserve">Zugänglichkeit und Zutritt zum Gebäude </w:t>
      </w:r>
    </w:p>
    <w:p w14:paraId="77AACCFE" w14:textId="77777777" w:rsidR="003E018F" w:rsidRPr="00FD7A33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5DA43EC2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341206588"/>
            </w:sdtPr>
            <w:sdtEndPr/>
            <w:sdtContent>
              <w:p w14:paraId="6E872847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5B6E40BB" w14:textId="29DFC84D" w:rsidR="006F3F90" w:rsidRPr="001915F2" w:rsidRDefault="007D0275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Eingangst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üren </w:t>
            </w:r>
            <w:r w:rsidR="002D3AE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müssen sich</w:t>
            </w:r>
            <w:r w:rsidR="003B6D0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665A0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von beiden Seiten 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mit Schlüsselelementen handelsü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licher Schliesstechni</w:t>
            </w:r>
            <w:r w:rsidR="008B389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k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2D3AE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öffnen lassen</w:t>
            </w:r>
            <w:r w:rsidR="006F3F9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2FB62864" w14:textId="5EC39934" w:rsidR="00FD7A33" w:rsidRPr="001915F2" w:rsidRDefault="006F3F90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Elektrisch angetriebene Türen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und Tore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müssen auf der </w:t>
            </w:r>
            <w:r w:rsidR="0094277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Zugangsseite der Feuerwehr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mit einem </w:t>
            </w:r>
            <w:r w:rsidR="0048430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Schlüsselschalter </w:t>
            </w:r>
            <w:r w:rsidR="00665A0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</w:t>
            </w:r>
            <w:r w:rsidR="002D3AE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öffne</w:t>
            </w:r>
            <w:r w:rsidR="00665A0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="00CC50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2D3AE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bzw. offen gehalten werden können</w:t>
            </w:r>
            <w:r w:rsidR="007E52E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  <w:r w:rsidR="0056716C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56716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Auf der I</w:t>
            </w:r>
            <w:r w:rsidR="0056716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56716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nenseite müssen sie </w:t>
            </w:r>
            <w:r w:rsidR="00CC68E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zudem </w:t>
            </w:r>
            <w:r w:rsidR="0056716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über eine</w:t>
            </w:r>
            <w:r w:rsidR="0056716C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mechanische Notöffnungseinrichtung</w:t>
            </w:r>
            <w:r w:rsidR="0056716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verfügen.</w:t>
            </w:r>
          </w:p>
          <w:p w14:paraId="7A3851BA" w14:textId="77777777" w:rsidR="00C43786" w:rsidRPr="00FF6510" w:rsidRDefault="00C43786" w:rsidP="006F3F90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7944320C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317469088"/>
            </w:sdtPr>
            <w:sdtEndPr/>
            <w:sdtContent>
              <w:p w14:paraId="010891CA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2CD0D58D" w14:textId="21115A2E" w:rsidR="00381337" w:rsidRDefault="00381337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Notausgänge </w:t>
            </w:r>
            <w:r w:rsidR="00BC2718">
              <w:rPr>
                <w:rFonts w:ascii="Arial" w:hAnsi="Arial" w:cs="Arial"/>
                <w:sz w:val="22"/>
                <w:szCs w:val="20"/>
              </w:rPr>
              <w:t xml:space="preserve">müssen als </w:t>
            </w:r>
            <w:r>
              <w:rPr>
                <w:rFonts w:ascii="Arial" w:hAnsi="Arial" w:cs="Arial"/>
                <w:sz w:val="22"/>
                <w:szCs w:val="20"/>
              </w:rPr>
              <w:t xml:space="preserve">Flucht- </w:t>
            </w:r>
            <w:r w:rsidR="00682DC0">
              <w:rPr>
                <w:rFonts w:ascii="Arial" w:hAnsi="Arial" w:cs="Arial"/>
                <w:sz w:val="22"/>
                <w:szCs w:val="20"/>
              </w:rPr>
              <w:t>und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B6D08">
              <w:rPr>
                <w:rFonts w:ascii="Arial" w:hAnsi="Arial" w:cs="Arial"/>
                <w:sz w:val="22"/>
                <w:szCs w:val="20"/>
              </w:rPr>
              <w:t>Rettungsweg</w:t>
            </w:r>
            <w:r w:rsidR="00665A03">
              <w:rPr>
                <w:rFonts w:ascii="Arial" w:hAnsi="Arial" w:cs="Arial"/>
                <w:sz w:val="22"/>
                <w:szCs w:val="20"/>
              </w:rPr>
              <w:t>e</w:t>
            </w:r>
            <w:r w:rsidR="00BC2718">
              <w:rPr>
                <w:rFonts w:ascii="Arial" w:hAnsi="Arial" w:cs="Arial"/>
                <w:sz w:val="22"/>
                <w:szCs w:val="20"/>
              </w:rPr>
              <w:t xml:space="preserve"> (Interventionsweg</w:t>
            </w:r>
            <w:r w:rsidR="00665A03">
              <w:rPr>
                <w:rFonts w:ascii="Arial" w:hAnsi="Arial" w:cs="Arial"/>
                <w:sz w:val="22"/>
                <w:szCs w:val="20"/>
              </w:rPr>
              <w:t>e</w:t>
            </w:r>
            <w:r w:rsidR="00BC2718">
              <w:rPr>
                <w:rFonts w:ascii="Arial" w:hAnsi="Arial" w:cs="Arial"/>
                <w:sz w:val="22"/>
                <w:szCs w:val="20"/>
              </w:rPr>
              <w:t>) für die Ei</w:t>
            </w:r>
            <w:r w:rsidR="00BC2718">
              <w:rPr>
                <w:rFonts w:ascii="Arial" w:hAnsi="Arial" w:cs="Arial"/>
                <w:sz w:val="22"/>
                <w:szCs w:val="20"/>
              </w:rPr>
              <w:t>n</w:t>
            </w:r>
            <w:r w:rsidR="00BC2718">
              <w:rPr>
                <w:rFonts w:ascii="Arial" w:hAnsi="Arial" w:cs="Arial"/>
                <w:sz w:val="22"/>
                <w:szCs w:val="20"/>
              </w:rPr>
              <w:t>satzkräfte ausgeführt werden</w:t>
            </w:r>
            <w:r w:rsidR="00845DAC">
              <w:rPr>
                <w:rFonts w:ascii="Arial" w:hAnsi="Arial" w:cs="Arial"/>
                <w:sz w:val="22"/>
                <w:szCs w:val="20"/>
              </w:rPr>
              <w:t xml:space="preserve">. </w:t>
            </w:r>
            <w:r w:rsidR="00682DC0">
              <w:rPr>
                <w:rFonts w:ascii="Arial" w:hAnsi="Arial" w:cs="Arial"/>
                <w:sz w:val="22"/>
                <w:szCs w:val="20"/>
              </w:rPr>
              <w:t xml:space="preserve">Für die Feuerwehr </w:t>
            </w:r>
            <w:r w:rsidR="001432F3">
              <w:rPr>
                <w:rFonts w:ascii="Arial" w:hAnsi="Arial" w:cs="Arial"/>
                <w:sz w:val="22"/>
                <w:szCs w:val="20"/>
              </w:rPr>
              <w:t>sind</w:t>
            </w:r>
            <w:r w:rsidR="00682DC0">
              <w:rPr>
                <w:rFonts w:ascii="Arial" w:hAnsi="Arial" w:cs="Arial"/>
                <w:sz w:val="22"/>
                <w:szCs w:val="20"/>
              </w:rPr>
              <w:t xml:space="preserve"> folgende z</w:t>
            </w:r>
            <w:r w:rsidR="00845DAC">
              <w:rPr>
                <w:rFonts w:ascii="Arial" w:hAnsi="Arial" w:cs="Arial"/>
                <w:sz w:val="22"/>
                <w:szCs w:val="20"/>
              </w:rPr>
              <w:t>usätzliche Zu</w:t>
            </w:r>
            <w:r>
              <w:rPr>
                <w:rFonts w:ascii="Arial" w:hAnsi="Arial" w:cs="Arial"/>
                <w:sz w:val="22"/>
                <w:szCs w:val="20"/>
              </w:rPr>
              <w:t xml:space="preserve">gänge </w:t>
            </w:r>
            <w:r w:rsidR="00805E67">
              <w:rPr>
                <w:rFonts w:ascii="Arial" w:hAnsi="Arial" w:cs="Arial"/>
                <w:sz w:val="22"/>
                <w:szCs w:val="20"/>
              </w:rPr>
              <w:t>ins Gebäude</w:t>
            </w:r>
            <w:r w:rsidR="001432F3">
              <w:rPr>
                <w:rFonts w:ascii="Arial" w:hAnsi="Arial" w:cs="Arial"/>
                <w:sz w:val="22"/>
                <w:szCs w:val="20"/>
              </w:rPr>
              <w:t xml:space="preserve"> zu gewährleisten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629D5FCE" w14:textId="2F7376C4" w:rsidR="00381337" w:rsidRDefault="00381337" w:rsidP="00D971B3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476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</w:t>
            </w:r>
            <w:r w:rsidR="007E52E0">
              <w:rPr>
                <w:rFonts w:ascii="Arial" w:hAnsi="Arial" w:cs="Arial"/>
                <w:sz w:val="22"/>
                <w:szCs w:val="20"/>
              </w:rPr>
              <w:t>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4A715D05" w14:textId="036FE409" w:rsidR="007E52E0" w:rsidRDefault="00381337" w:rsidP="00721BA6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</w:t>
            </w:r>
            <w:r w:rsidR="007E52E0">
              <w:rPr>
                <w:rFonts w:ascii="Arial" w:hAnsi="Arial" w:cs="Arial"/>
                <w:sz w:val="22"/>
                <w:szCs w:val="20"/>
              </w:rPr>
              <w:t>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4A6695D1" w14:textId="5BF456B0" w:rsidR="00F65E81" w:rsidRPr="00E53FB5" w:rsidRDefault="00F65E81" w:rsidP="00D971B3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7A0A53F7" w14:textId="77777777" w:rsidR="007E52E0" w:rsidRPr="00FF6510" w:rsidRDefault="007E52E0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44AB" w:rsidRPr="00702477" w14:paraId="69D77CC2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7603910"/>
            </w:sdtPr>
            <w:sdtEndPr/>
            <w:sdtContent>
              <w:p w14:paraId="4840F85C" w14:textId="77777777" w:rsidR="003A44AB" w:rsidRDefault="003A44AB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22EB412F" w14:textId="0E8D2D6E" w:rsidR="003A44AB" w:rsidRDefault="003A44AB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Um den Zutritt zum Gebäude sicherzustellen, </w:t>
            </w:r>
            <w:r w:rsidR="002D3AEE">
              <w:rPr>
                <w:rFonts w:ascii="Arial" w:hAnsi="Arial" w:cs="Arial"/>
                <w:sz w:val="22"/>
                <w:szCs w:val="20"/>
              </w:rPr>
              <w:t xml:space="preserve">müssen </w:t>
            </w:r>
            <w:r w:rsidR="00F65E81">
              <w:rPr>
                <w:rFonts w:ascii="Arial" w:hAnsi="Arial" w:cs="Arial"/>
                <w:sz w:val="22"/>
                <w:szCs w:val="20"/>
              </w:rPr>
              <w:t>an folgenden Standorten</w:t>
            </w:r>
          </w:p>
          <w:p w14:paraId="5B8B65B8" w14:textId="7D2205CB" w:rsidR="00655FF1" w:rsidRDefault="00387455" w:rsidP="00702477">
            <w:pPr>
              <w:tabs>
                <w:tab w:val="left" w:pos="709"/>
                <w:tab w:val="right" w:pos="2835"/>
                <w:tab w:val="left" w:pos="3318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613550667"/>
              </w:sdtPr>
              <w:sdtEndPr/>
              <w:sdtContent>
                <w:r w:rsidR="00653CDE" w:rsidRPr="00702477">
                  <w:rPr>
                    <w:rFonts w:ascii="Arial" w:hAnsi="Arial" w:cs="Arial" w:hint="eastAsia"/>
                    <w:sz w:val="22"/>
                    <w:szCs w:val="20"/>
                  </w:rPr>
                  <w:t>☐</w:t>
                </w:r>
              </w:sdtContent>
            </w:sdt>
            <w:r w:rsidR="00653CDE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53CDE" w:rsidRPr="00721BA6">
              <w:rPr>
                <w:rFonts w:ascii="Arial" w:hAnsi="Arial" w:cs="Arial"/>
                <w:sz w:val="22"/>
                <w:szCs w:val="20"/>
              </w:rPr>
              <w:t>Schlüsseldepot</w:t>
            </w:r>
            <w:r w:rsidR="00653CDE">
              <w:rPr>
                <w:rFonts w:ascii="Arial" w:hAnsi="Arial" w:cs="Arial"/>
                <w:sz w:val="22"/>
                <w:szCs w:val="20"/>
              </w:rPr>
              <w:t xml:space="preserve">s      </w:t>
            </w:r>
            <w:r w:rsidR="00653CDE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4AB" w:rsidRPr="00702477">
              <w:rPr>
                <w:rFonts w:ascii="Arial" w:hAnsi="Arial" w:cs="Arial"/>
                <w:sz w:val="22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948195408"/>
              </w:sdtPr>
              <w:sdtEndPr/>
              <w:sdtContent>
                <w:r w:rsidR="003A44AB" w:rsidRPr="00702477">
                  <w:rPr>
                    <w:rFonts w:ascii="Arial" w:hAnsi="Arial" w:cs="Arial" w:hint="eastAsia"/>
                    <w:sz w:val="22"/>
                    <w:szCs w:val="20"/>
                  </w:rPr>
                  <w:t>☐</w:t>
                </w:r>
              </w:sdtContent>
            </w:sdt>
            <w:r w:rsidR="003A44AB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A44AB">
              <w:rPr>
                <w:rFonts w:ascii="Arial" w:hAnsi="Arial" w:cs="Arial"/>
                <w:sz w:val="22"/>
                <w:szCs w:val="20"/>
              </w:rPr>
              <w:t>Schlüsseltresor</w:t>
            </w:r>
            <w:r w:rsidR="00F61225">
              <w:rPr>
                <w:rFonts w:ascii="Arial" w:hAnsi="Arial" w:cs="Arial"/>
                <w:sz w:val="22"/>
                <w:szCs w:val="20"/>
              </w:rPr>
              <w:t>e</w:t>
            </w:r>
          </w:p>
          <w:p w14:paraId="36307B52" w14:textId="50CB01B6" w:rsidR="003A44AB" w:rsidRDefault="002D3AEE" w:rsidP="00702477">
            <w:pPr>
              <w:tabs>
                <w:tab w:val="left" w:pos="709"/>
                <w:tab w:val="right" w:pos="2835"/>
                <w:tab w:val="left" w:pos="3318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angebracht werden</w:t>
            </w:r>
            <w:r w:rsidR="00655FF1">
              <w:rPr>
                <w:rFonts w:ascii="Arial" w:hAnsi="Arial" w:cs="Arial"/>
                <w:sz w:val="22"/>
                <w:szCs w:val="20"/>
              </w:rPr>
              <w:t>:</w:t>
            </w:r>
            <w:r w:rsidR="003A44A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7CF7CB0F" w14:textId="16C88846" w:rsidR="003A44AB" w:rsidRDefault="003A44AB" w:rsidP="00D971B3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</w:t>
            </w:r>
            <w:r w:rsidR="00F65E81">
              <w:rPr>
                <w:rFonts w:ascii="Arial" w:hAnsi="Arial" w:cs="Arial"/>
                <w:sz w:val="22"/>
                <w:szCs w:val="20"/>
              </w:rPr>
              <w:t>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4935E939" w14:textId="6BB884DE" w:rsidR="003A44AB" w:rsidRDefault="003A44AB" w:rsidP="00653CDE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</w:t>
            </w:r>
            <w:r w:rsidR="00F65E81">
              <w:rPr>
                <w:rFonts w:ascii="Arial" w:hAnsi="Arial" w:cs="Arial"/>
                <w:sz w:val="22"/>
                <w:szCs w:val="20"/>
              </w:rPr>
              <w:t>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170D8919" w14:textId="2F5F5F33" w:rsidR="003A44AB" w:rsidRDefault="003A44AB" w:rsidP="00D971B3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</w:t>
            </w:r>
            <w:r w:rsidR="00F65E81">
              <w:rPr>
                <w:rFonts w:ascii="Arial" w:hAnsi="Arial" w:cs="Arial"/>
                <w:sz w:val="22"/>
                <w:szCs w:val="20"/>
              </w:rPr>
              <w:t>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………………….</w:t>
            </w:r>
          </w:p>
          <w:p w14:paraId="324DFEC4" w14:textId="7065A480" w:rsidR="00F61225" w:rsidRDefault="00387455" w:rsidP="00F61225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1029916880"/>
              </w:sdtPr>
              <w:sdtEndPr/>
              <w:sdtContent>
                <w:r w:rsidR="00F61225" w:rsidRPr="00702477">
                  <w:rPr>
                    <w:rFonts w:ascii="Arial" w:hAnsi="Arial" w:cs="Arial" w:hint="eastAsia"/>
                    <w:sz w:val="22"/>
                    <w:szCs w:val="20"/>
                  </w:rPr>
                  <w:t>☐</w:t>
                </w:r>
              </w:sdtContent>
            </w:sdt>
            <w:r w:rsidR="00F61225" w:rsidRPr="0070247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61225">
              <w:rPr>
                <w:rFonts w:ascii="Arial" w:hAnsi="Arial" w:cs="Arial"/>
                <w:sz w:val="22"/>
                <w:szCs w:val="20"/>
              </w:rPr>
              <w:t>Schlüsselabgabe</w:t>
            </w:r>
            <w:r w:rsidR="00653CDE">
              <w:rPr>
                <w:rFonts w:ascii="Arial" w:hAnsi="Arial" w:cs="Arial"/>
                <w:sz w:val="22"/>
                <w:szCs w:val="20"/>
              </w:rPr>
              <w:t xml:space="preserve"> (Anzahl)</w:t>
            </w:r>
          </w:p>
          <w:p w14:paraId="1B33B917" w14:textId="7A4CD3C8" w:rsidR="00F61225" w:rsidRPr="00F61225" w:rsidRDefault="00F61225" w:rsidP="00F61225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…… </w:t>
            </w:r>
            <w:r w:rsidR="00653CDE">
              <w:rPr>
                <w:rFonts w:ascii="Arial" w:hAnsi="Arial" w:cs="Arial"/>
                <w:sz w:val="22"/>
                <w:szCs w:val="20"/>
              </w:rPr>
              <w:t>Stück</w:t>
            </w:r>
          </w:p>
          <w:p w14:paraId="3D2C5C23" w14:textId="77777777" w:rsidR="004E5E64" w:rsidRPr="00702477" w:rsidRDefault="004E5E64" w:rsidP="00702477">
            <w:pPr>
              <w:tabs>
                <w:tab w:val="left" w:pos="709"/>
                <w:tab w:val="right" w:pos="2835"/>
                <w:tab w:val="left" w:pos="3318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A01B7" w14:paraId="22EA4A0D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48184256"/>
            </w:sdtPr>
            <w:sdtEndPr/>
            <w:sdtContent>
              <w:p w14:paraId="0ADA1AB6" w14:textId="77777777" w:rsidR="00AA01B7" w:rsidRDefault="00AA01B7" w:rsidP="00AA01B7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  <w:p w14:paraId="6C3F71BC" w14:textId="77777777" w:rsidR="00AA01B7" w:rsidRDefault="00AA01B7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8694" w:type="dxa"/>
          </w:tcPr>
          <w:p w14:paraId="37052A41" w14:textId="0545F39D" w:rsidR="00AA01B7" w:rsidRDefault="00006EEF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Die </w:t>
            </w:r>
            <w:r w:rsidR="00AA01B7">
              <w:rPr>
                <w:rFonts w:ascii="Arial" w:hAnsi="Arial" w:cs="Arial"/>
                <w:sz w:val="22"/>
                <w:szCs w:val="20"/>
              </w:rPr>
              <w:t xml:space="preserve">Feuerwehr </w:t>
            </w:r>
            <w:r>
              <w:rPr>
                <w:rFonts w:ascii="Arial" w:hAnsi="Arial" w:cs="Arial"/>
                <w:sz w:val="22"/>
                <w:szCs w:val="20"/>
              </w:rPr>
              <w:t xml:space="preserve">benötigt </w:t>
            </w:r>
            <w:r w:rsidR="00AA01B7">
              <w:rPr>
                <w:rFonts w:ascii="Arial" w:hAnsi="Arial" w:cs="Arial"/>
                <w:sz w:val="22"/>
                <w:szCs w:val="20"/>
              </w:rPr>
              <w:t xml:space="preserve">für den Zutritt ins </w:t>
            </w:r>
            <w:r w:rsidR="00AA01B7" w:rsidRPr="00F65E81">
              <w:rPr>
                <w:rFonts w:ascii="Arial" w:hAnsi="Arial" w:cs="Arial"/>
                <w:sz w:val="22"/>
                <w:szCs w:val="20"/>
              </w:rPr>
              <w:t>Gebäude</w:t>
            </w:r>
            <w:r w:rsidR="00AA01B7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gramStart"/>
            <w:r w:rsidR="00AA01B7">
              <w:rPr>
                <w:rFonts w:ascii="Arial" w:hAnsi="Arial" w:cs="Arial"/>
                <w:sz w:val="22"/>
                <w:szCs w:val="20"/>
              </w:rPr>
              <w:t>……</w:t>
            </w:r>
            <w:proofErr w:type="gramEnd"/>
            <w:r w:rsidR="00AA01B7">
              <w:rPr>
                <w:rFonts w:ascii="Arial" w:hAnsi="Arial" w:cs="Arial"/>
                <w:sz w:val="22"/>
                <w:szCs w:val="20"/>
              </w:rPr>
              <w:t xml:space="preserve"> (Anzahl) Schlüssel. </w:t>
            </w:r>
            <w:r w:rsidR="00DA1A1E">
              <w:rPr>
                <w:rFonts w:ascii="Arial" w:hAnsi="Arial" w:cs="Arial"/>
                <w:sz w:val="22"/>
                <w:szCs w:val="20"/>
              </w:rPr>
              <w:t>Sie</w:t>
            </w:r>
            <w:r w:rsidR="00AA01B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823DA">
              <w:rPr>
                <w:rFonts w:ascii="Arial" w:hAnsi="Arial" w:cs="Arial"/>
                <w:sz w:val="22"/>
                <w:szCs w:val="20"/>
              </w:rPr>
              <w:t>b</w:t>
            </w:r>
            <w:r w:rsidR="00E823DA">
              <w:rPr>
                <w:rFonts w:ascii="Arial" w:hAnsi="Arial" w:cs="Arial"/>
                <w:sz w:val="22"/>
                <w:szCs w:val="20"/>
              </w:rPr>
              <w:t>e</w:t>
            </w:r>
            <w:r w:rsidR="00E823DA">
              <w:rPr>
                <w:rFonts w:ascii="Arial" w:hAnsi="Arial" w:cs="Arial"/>
                <w:sz w:val="22"/>
                <w:szCs w:val="20"/>
              </w:rPr>
              <w:t>wahrt diese sicher auf und verhindert Missbrauch</w:t>
            </w:r>
            <w:r w:rsidR="00F65E81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5C32C632" w14:textId="77777777" w:rsidR="00721BA6" w:rsidRPr="00721BA6" w:rsidRDefault="00721BA6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A44AB" w14:paraId="2AAF6C57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333198410"/>
          </w:sdtPr>
          <w:sdtEndPr/>
          <w:sdtContent>
            <w:tc>
              <w:tcPr>
                <w:tcW w:w="945" w:type="dxa"/>
              </w:tcPr>
              <w:p w14:paraId="11279F0E" w14:textId="77777777" w:rsidR="003A44AB" w:rsidRDefault="003A44AB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7C5D4C91" w14:textId="20E93EEC" w:rsidR="003A44AB" w:rsidRDefault="00665A03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 w:rsidRPr="00F65E81">
              <w:rPr>
                <w:rFonts w:ascii="Arial" w:hAnsi="Arial" w:cs="Arial"/>
                <w:sz w:val="22"/>
                <w:szCs w:val="20"/>
              </w:rPr>
              <w:t>Weitere Anforderungen</w:t>
            </w:r>
            <w:r w:rsidR="003A44AB"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16993A9D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0F6A459F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4D4C07C" w14:textId="6E3648C9" w:rsidR="00F65E81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FD71E39" w14:textId="77777777" w:rsidR="003A44AB" w:rsidRPr="00FF6510" w:rsidRDefault="003A44AB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6DC145B" w14:textId="77777777" w:rsidR="00721BA6" w:rsidRDefault="00721BA6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0894476E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405BD39" w14:textId="1E391602" w:rsidR="003E018F" w:rsidRPr="005E24E9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>Entrauchung mit Lüftern</w:t>
      </w:r>
      <w:r w:rsidR="000F32FB" w:rsidRPr="005E24E9">
        <w:rPr>
          <w:rFonts w:ascii="Arial" w:hAnsi="Arial" w:cs="Arial"/>
          <w:b/>
        </w:rPr>
        <w:t xml:space="preserve"> der Feuerwehr</w:t>
      </w:r>
      <w:r w:rsidRPr="005E24E9">
        <w:rPr>
          <w:rFonts w:ascii="Arial" w:hAnsi="Arial" w:cs="Arial"/>
          <w:b/>
        </w:rPr>
        <w:t xml:space="preserve"> (LRWA) </w:t>
      </w:r>
    </w:p>
    <w:p w14:paraId="4B392F90" w14:textId="77777777" w:rsidR="009C496C" w:rsidRPr="00FD7A33" w:rsidRDefault="009C496C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717E6014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805109805"/>
            </w:sdtPr>
            <w:sdtEndPr/>
            <w:sdtContent>
              <w:p w14:paraId="6BE28AD1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4065AA24" w14:textId="7268FC6F" w:rsidR="00665A03" w:rsidRPr="001915F2" w:rsidRDefault="00EA4D77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Fläche der </w:t>
            </w:r>
            <w:r w:rsidR="007D0275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Einblasöffnung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107D17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muss auf den verwendeten Lüfter abgestimmt sein</w:t>
            </w:r>
            <w:r w:rsidR="0094127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  <w:r w:rsidR="007E52E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Die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Fläch</w:t>
            </w:r>
            <w:r w:rsidR="00F65A7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 der 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Abströmöffnung</w:t>
            </w:r>
            <w:r w:rsidR="0042493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en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0B3DA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muss</w:t>
            </w:r>
            <w:r w:rsidR="000B3DA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50</w:t>
            </w:r>
            <w:r w:rsidR="00665A0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–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100%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Einblasöff</w:t>
            </w:r>
            <w:r w:rsidR="00845DAC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7D027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ung</w:t>
            </w:r>
            <w:r w:rsidR="000B3DA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betragen</w:t>
            </w:r>
            <w:r w:rsidR="00845DAC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68CCBA97" w14:textId="62D901C6" w:rsidR="00FD7A33" w:rsidRPr="001915F2" w:rsidRDefault="00DA1A1E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Das </w:t>
            </w:r>
            <w:r w:rsidR="00EA4D7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Konzept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für die </w:t>
            </w:r>
            <w:r w:rsidR="00653CD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Entrauchung mit Lüftern der Feuerwehr (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LRWA</w:t>
            </w:r>
            <w:r w:rsidR="00653CD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muss </w:t>
            </w:r>
            <w:r w:rsidR="00EA4D7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Ort</w:t>
            </w:r>
            <w:r w:rsidR="00EA4D7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</w:t>
            </w:r>
            <w:r w:rsidR="00EA4D7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feuerwehr vor Baubeginn</w:t>
            </w:r>
            <w:r w:rsidR="00F91C0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zur Stellungnahme</w:t>
            </w:r>
            <w:r w:rsidR="00EA4D7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vorgelegt werden</w:t>
            </w:r>
            <w:r w:rsidR="00F91C0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111F1BE8" w14:textId="77777777" w:rsidR="00C43786" w:rsidRPr="00FF6510" w:rsidRDefault="00C43786" w:rsidP="00EA4D77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52265" w14:paraId="2806ADB0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725068841"/>
            </w:sdtPr>
            <w:sdtEndPr/>
            <w:sdtContent>
              <w:p w14:paraId="529F416A" w14:textId="0345B2C9" w:rsidR="00B52265" w:rsidRPr="00571B69" w:rsidRDefault="00B52265" w:rsidP="00571B69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08249782" w14:textId="38AC0BCB" w:rsidR="00B52265" w:rsidRDefault="006907A8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Abströmöffnungen müssen für die Feuerwehr jederzeit zugänglich sein und sich ohne Eigengefährdung öffnen oder schliessen lassen (manuell oder elektrisch).</w:t>
            </w:r>
          </w:p>
          <w:p w14:paraId="429D4FAE" w14:textId="63592CD0" w:rsidR="006907A8" w:rsidRPr="001915F2" w:rsidRDefault="006907A8" w:rsidP="006907A8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Das gleiche gilt für alle anderen, nicht zur </w:t>
            </w:r>
            <w:proofErr w:type="spellStart"/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Abströmung</w:t>
            </w:r>
            <w:proofErr w:type="spellEnd"/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vorgesehenen Öffnungen. </w:t>
            </w:r>
          </w:p>
        </w:tc>
      </w:tr>
      <w:tr w:rsidR="00FD7A33" w14:paraId="36D82545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934804532"/>
            </w:sdtPr>
            <w:sdtEndPr/>
            <w:sdtContent>
              <w:p w14:paraId="1838E670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6B42563C" w14:textId="7DB9116C" w:rsidR="0060505A" w:rsidRPr="001915F2" w:rsidRDefault="0060505A" w:rsidP="0060505A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Ist die Fläche der Abströmöffnungen grösser als die Fläche der Einblasöffnungen, müssen geeignete Verschlusselemente eingebaut we</w:t>
            </w:r>
            <w:r w:rsidR="006907A8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rden (manuelle oder elektrisch betriebene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Elemente, hydraulisch oder pneumatisch angetriebene Jalousien, Lamellen usw.)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, mit denen sich die </w:t>
            </w:r>
            <w:r w:rsidR="00C83A8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Abströmö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ffnungen verkleinern lassen</w:t>
            </w:r>
            <w:r w:rsidR="008D3796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</w:t>
            </w:r>
            <w:r w:rsidR="00B0599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Fläche </w:t>
            </w:r>
            <w:r w:rsidR="008D379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50–100% der Einblasöffnung</w:t>
            </w:r>
            <w:r w:rsidR="008D3796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40807BCD" w14:textId="6A01571F" w:rsidR="001F34A0" w:rsidRPr="007E52E0" w:rsidRDefault="001F34A0" w:rsidP="001915F2">
            <w:pPr>
              <w:spacing w:before="140"/>
              <w:rPr>
                <w:rFonts w:ascii="Arial" w:hAnsi="Arial" w:cs="Arial"/>
                <w:sz w:val="22"/>
                <w:szCs w:val="22"/>
              </w:rPr>
            </w:pPr>
            <w:r w:rsidRPr="007E52E0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24935">
              <w:rPr>
                <w:rFonts w:ascii="Arial" w:hAnsi="Arial" w:cs="Arial"/>
                <w:sz w:val="22"/>
                <w:szCs w:val="22"/>
              </w:rPr>
              <w:t xml:space="preserve">Verschlusselemente </w:t>
            </w:r>
            <w:r w:rsidRPr="007E52E0">
              <w:rPr>
                <w:rFonts w:ascii="Arial" w:hAnsi="Arial" w:cs="Arial"/>
                <w:sz w:val="22"/>
                <w:szCs w:val="22"/>
              </w:rPr>
              <w:t xml:space="preserve">müssen sich einzeln und </w:t>
            </w:r>
            <w:r w:rsidR="00941274">
              <w:rPr>
                <w:rFonts w:ascii="Arial" w:hAnsi="Arial" w:cs="Arial"/>
                <w:sz w:val="22"/>
                <w:szCs w:val="22"/>
              </w:rPr>
              <w:t xml:space="preserve">ohne Eigengefährdung </w:t>
            </w:r>
            <w:r w:rsidR="00341C29">
              <w:rPr>
                <w:rFonts w:ascii="Arial" w:hAnsi="Arial" w:cs="Arial"/>
                <w:sz w:val="22"/>
                <w:szCs w:val="22"/>
              </w:rPr>
              <w:t>bedienen</w:t>
            </w:r>
            <w:r w:rsidR="00341C29" w:rsidRPr="007E52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2E0">
              <w:rPr>
                <w:rFonts w:ascii="Arial" w:hAnsi="Arial" w:cs="Arial"/>
                <w:sz w:val="22"/>
                <w:szCs w:val="22"/>
              </w:rPr>
              <w:t>lassen.</w:t>
            </w:r>
          </w:p>
          <w:p w14:paraId="1C1A4510" w14:textId="77777777" w:rsidR="001F34A0" w:rsidRPr="00FF6510" w:rsidRDefault="001F34A0" w:rsidP="001F34A0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A01B7" w14:paraId="01FA3D65" w14:textId="77777777" w:rsidTr="00F14B9D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188905549"/>
            </w:sdtPr>
            <w:sdtEndPr/>
            <w:sdtContent>
              <w:p w14:paraId="1D1A9339" w14:textId="77777777" w:rsidR="00AA01B7" w:rsidRDefault="00AA01B7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6D04D6BA" w14:textId="77777777" w:rsidR="00AA01B7" w:rsidRDefault="00AA01B7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Die Zufahrten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und</w:t>
            </w:r>
            <w:r>
              <w:rPr>
                <w:rFonts w:ascii="Arial" w:hAnsi="Arial" w:cs="Arial"/>
                <w:sz w:val="22"/>
                <w:szCs w:val="20"/>
              </w:rPr>
              <w:t xml:space="preserve"> Stellflächen</w:t>
            </w:r>
            <w:r w:rsidR="00CC50C4">
              <w:rPr>
                <w:rFonts w:ascii="Arial" w:hAnsi="Arial" w:cs="Arial"/>
                <w:sz w:val="22"/>
                <w:szCs w:val="20"/>
              </w:rPr>
              <w:t>, die im</w:t>
            </w:r>
            <w:r>
              <w:rPr>
                <w:rFonts w:ascii="Arial" w:hAnsi="Arial" w:cs="Arial"/>
                <w:sz w:val="22"/>
                <w:szCs w:val="20"/>
              </w:rPr>
              <w:t xml:space="preserve"> LRWA</w:t>
            </w:r>
            <w:r w:rsidR="00665A03">
              <w:rPr>
                <w:rFonts w:ascii="Arial" w:hAnsi="Arial" w:cs="Arial"/>
                <w:sz w:val="22"/>
                <w:szCs w:val="20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 xml:space="preserve">Konzept </w:t>
            </w:r>
            <w:r w:rsidR="00CC50C4">
              <w:rPr>
                <w:rFonts w:ascii="Arial" w:hAnsi="Arial" w:cs="Arial"/>
                <w:sz w:val="22"/>
                <w:szCs w:val="20"/>
              </w:rPr>
              <w:t xml:space="preserve">definiert sind, </w:t>
            </w:r>
            <w:r w:rsidR="0011762A">
              <w:rPr>
                <w:rFonts w:ascii="Arial" w:hAnsi="Arial" w:cs="Arial"/>
                <w:sz w:val="22"/>
                <w:szCs w:val="20"/>
              </w:rPr>
              <w:t xml:space="preserve">müssen </w:t>
            </w:r>
            <w:r>
              <w:rPr>
                <w:rFonts w:ascii="Arial" w:hAnsi="Arial" w:cs="Arial"/>
                <w:sz w:val="22"/>
                <w:szCs w:val="20"/>
              </w:rPr>
              <w:t>jeder</w:t>
            </w:r>
            <w:r w:rsidR="00C80AB0">
              <w:rPr>
                <w:rFonts w:ascii="Arial" w:hAnsi="Arial" w:cs="Arial"/>
                <w:sz w:val="22"/>
                <w:szCs w:val="20"/>
              </w:rPr>
              <w:t>z</w:t>
            </w:r>
            <w:r>
              <w:rPr>
                <w:rFonts w:ascii="Arial" w:hAnsi="Arial" w:cs="Arial"/>
                <w:sz w:val="22"/>
                <w:szCs w:val="20"/>
              </w:rPr>
              <w:t>eit frei</w:t>
            </w:r>
            <w:r w:rsidR="0011762A">
              <w:rPr>
                <w:rFonts w:ascii="Arial" w:hAnsi="Arial" w:cs="Arial"/>
                <w:sz w:val="22"/>
                <w:szCs w:val="20"/>
              </w:rPr>
              <w:t>ge</w:t>
            </w:r>
            <w:r>
              <w:rPr>
                <w:rFonts w:ascii="Arial" w:hAnsi="Arial" w:cs="Arial"/>
                <w:sz w:val="22"/>
                <w:szCs w:val="20"/>
              </w:rPr>
              <w:t>halten und im Winter vo</w:t>
            </w:r>
            <w:r w:rsidR="00B72F3F">
              <w:rPr>
                <w:rFonts w:ascii="Arial" w:hAnsi="Arial" w:cs="Arial"/>
                <w:sz w:val="22"/>
                <w:szCs w:val="20"/>
              </w:rPr>
              <w:t>n</w:t>
            </w:r>
            <w:r>
              <w:rPr>
                <w:rFonts w:ascii="Arial" w:hAnsi="Arial" w:cs="Arial"/>
                <w:sz w:val="22"/>
                <w:szCs w:val="20"/>
              </w:rPr>
              <w:t xml:space="preserve"> Schnee </w:t>
            </w:r>
            <w:r w:rsidR="0011762A">
              <w:rPr>
                <w:rFonts w:ascii="Arial" w:hAnsi="Arial" w:cs="Arial"/>
                <w:sz w:val="22"/>
                <w:szCs w:val="20"/>
              </w:rPr>
              <w:t>geräumt werden</w:t>
            </w:r>
            <w:r>
              <w:rPr>
                <w:rFonts w:ascii="Arial" w:hAnsi="Arial" w:cs="Arial"/>
                <w:sz w:val="22"/>
                <w:szCs w:val="20"/>
              </w:rPr>
              <w:t>. Die Standorte</w:t>
            </w:r>
            <w:r w:rsidR="0011762A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>die Einblasöf</w:t>
            </w:r>
            <w:r>
              <w:rPr>
                <w:rFonts w:ascii="Arial" w:hAnsi="Arial" w:cs="Arial"/>
                <w:sz w:val="22"/>
                <w:szCs w:val="20"/>
              </w:rPr>
              <w:t>f</w:t>
            </w:r>
            <w:r>
              <w:rPr>
                <w:rFonts w:ascii="Arial" w:hAnsi="Arial" w:cs="Arial"/>
                <w:sz w:val="22"/>
                <w:szCs w:val="20"/>
              </w:rPr>
              <w:t xml:space="preserve">nung und </w:t>
            </w:r>
            <w:r w:rsidR="008B3893">
              <w:rPr>
                <w:rFonts w:ascii="Arial" w:hAnsi="Arial" w:cs="Arial"/>
                <w:sz w:val="22"/>
                <w:szCs w:val="20"/>
              </w:rPr>
              <w:t xml:space="preserve">die </w:t>
            </w:r>
            <w:r>
              <w:rPr>
                <w:rFonts w:ascii="Arial" w:hAnsi="Arial" w:cs="Arial"/>
                <w:sz w:val="22"/>
                <w:szCs w:val="20"/>
              </w:rPr>
              <w:t>Abströmöffnung</w:t>
            </w:r>
            <w:r w:rsidR="00C80AB0">
              <w:rPr>
                <w:rFonts w:ascii="Arial" w:hAnsi="Arial" w:cs="Arial"/>
                <w:sz w:val="22"/>
                <w:szCs w:val="20"/>
              </w:rPr>
              <w:t>en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1762A">
              <w:rPr>
                <w:rFonts w:ascii="Arial" w:hAnsi="Arial" w:cs="Arial"/>
                <w:sz w:val="22"/>
                <w:szCs w:val="20"/>
              </w:rPr>
              <w:t>müssen</w:t>
            </w:r>
            <w:r>
              <w:rPr>
                <w:rFonts w:ascii="Arial" w:hAnsi="Arial" w:cs="Arial"/>
                <w:sz w:val="22"/>
                <w:szCs w:val="20"/>
              </w:rPr>
              <w:t xml:space="preserve"> markier</w:t>
            </w:r>
            <w:r w:rsidR="0011762A">
              <w:rPr>
                <w:rFonts w:ascii="Arial" w:hAnsi="Arial" w:cs="Arial"/>
                <w:sz w:val="22"/>
                <w:szCs w:val="20"/>
              </w:rPr>
              <w:t>t werd</w:t>
            </w:r>
            <w:r>
              <w:rPr>
                <w:rFonts w:ascii="Arial" w:hAnsi="Arial" w:cs="Arial"/>
                <w:sz w:val="22"/>
                <w:szCs w:val="20"/>
              </w:rPr>
              <w:t>en</w:t>
            </w:r>
            <w:r w:rsidR="00805EB9">
              <w:rPr>
                <w:rFonts w:ascii="Arial" w:hAnsi="Arial" w:cs="Arial"/>
                <w:sz w:val="22"/>
                <w:szCs w:val="20"/>
              </w:rPr>
              <w:t xml:space="preserve"> (Bodenmarkierung, Schild, Pfosten usw.)</w:t>
            </w:r>
            <w:r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14:paraId="3F74E176" w14:textId="096CF983" w:rsidR="00F65E81" w:rsidRPr="00721BA6" w:rsidRDefault="00F65E81" w:rsidP="00F65E81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04F91" w14:paraId="1BA5CD48" w14:textId="77777777" w:rsidTr="00F14B9D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818263467"/>
            </w:sdtPr>
            <w:sdtEndPr/>
            <w:sdtContent>
              <w:p w14:paraId="7811F0C7" w14:textId="77777777" w:rsidR="00704F91" w:rsidRDefault="00704F91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689E50B4" w14:textId="11A005F6" w:rsidR="00704F91" w:rsidRPr="002A06E5" w:rsidRDefault="00704F91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Für den </w:t>
            </w:r>
            <w:r w:rsidRPr="00F65E81">
              <w:rPr>
                <w:rFonts w:ascii="Arial" w:hAnsi="Arial" w:cs="Arial"/>
                <w:sz w:val="22"/>
                <w:szCs w:val="20"/>
              </w:rPr>
              <w:t>Einsatz</w:t>
            </w:r>
            <w:r>
              <w:rPr>
                <w:rFonts w:ascii="Arial" w:hAnsi="Arial" w:cs="Arial"/>
                <w:sz w:val="22"/>
                <w:szCs w:val="20"/>
              </w:rPr>
              <w:t xml:space="preserve"> des Grosslüfters sind Einblasöffnungen von mindestens 2.4</w:t>
            </w:r>
            <w:r w:rsidR="006B53EF">
              <w:rPr>
                <w:rFonts w:ascii="Arial" w:hAnsi="Arial" w:cs="Arial"/>
                <w:sz w:val="22"/>
                <w:szCs w:val="20"/>
              </w:rPr>
              <w:t>0 </w:t>
            </w:r>
            <w:r>
              <w:rPr>
                <w:rFonts w:ascii="Arial" w:hAnsi="Arial" w:cs="Arial"/>
                <w:sz w:val="22"/>
                <w:szCs w:val="20"/>
              </w:rPr>
              <w:t>m x 2.4</w:t>
            </w:r>
            <w:r w:rsidR="006B53EF">
              <w:rPr>
                <w:rFonts w:ascii="Arial" w:hAnsi="Arial" w:cs="Arial"/>
                <w:sz w:val="22"/>
                <w:szCs w:val="20"/>
              </w:rPr>
              <w:t>0 </w:t>
            </w:r>
            <w:r>
              <w:rPr>
                <w:rFonts w:ascii="Arial" w:hAnsi="Arial" w:cs="Arial"/>
                <w:sz w:val="22"/>
                <w:szCs w:val="20"/>
              </w:rPr>
              <w:t xml:space="preserve">m erforderlich. Die Zufahrt </w:t>
            </w:r>
            <w:r w:rsidR="0011762A">
              <w:rPr>
                <w:rFonts w:ascii="Arial" w:hAnsi="Arial" w:cs="Arial"/>
                <w:sz w:val="22"/>
                <w:szCs w:val="20"/>
              </w:rPr>
              <w:t>muss gewährleistet sein</w:t>
            </w:r>
            <w:r>
              <w:rPr>
                <w:rFonts w:ascii="Arial" w:hAnsi="Arial" w:cs="Arial"/>
                <w:sz w:val="22"/>
                <w:szCs w:val="20"/>
              </w:rPr>
              <w:t xml:space="preserve"> (Breite 3.5</w:t>
            </w:r>
            <w:r w:rsidR="006B53EF">
              <w:rPr>
                <w:rFonts w:ascii="Arial" w:hAnsi="Arial" w:cs="Arial"/>
                <w:sz w:val="22"/>
                <w:szCs w:val="20"/>
              </w:rPr>
              <w:t>0 </w:t>
            </w:r>
            <w:r>
              <w:rPr>
                <w:rFonts w:ascii="Arial" w:hAnsi="Arial" w:cs="Arial"/>
                <w:sz w:val="22"/>
                <w:szCs w:val="20"/>
              </w:rPr>
              <w:t>m, Höhe 4.0</w:t>
            </w:r>
            <w:r w:rsidR="006B53EF">
              <w:rPr>
                <w:rFonts w:ascii="Arial" w:hAnsi="Arial" w:cs="Arial"/>
                <w:sz w:val="22"/>
                <w:szCs w:val="20"/>
              </w:rPr>
              <w:t>0 </w:t>
            </w:r>
            <w:r>
              <w:rPr>
                <w:rFonts w:ascii="Arial" w:hAnsi="Arial" w:cs="Arial"/>
                <w:sz w:val="22"/>
                <w:szCs w:val="20"/>
              </w:rPr>
              <w:t xml:space="preserve">m, </w:t>
            </w:r>
            <w:r w:rsidR="008B3893">
              <w:rPr>
                <w:rFonts w:ascii="Arial" w:hAnsi="Arial" w:cs="Arial"/>
                <w:sz w:val="22"/>
                <w:szCs w:val="20"/>
              </w:rPr>
              <w:t>Bodenbelastung</w:t>
            </w:r>
            <w:r>
              <w:rPr>
                <w:rFonts w:ascii="Arial" w:hAnsi="Arial" w:cs="Arial"/>
                <w:sz w:val="22"/>
                <w:szCs w:val="20"/>
              </w:rPr>
              <w:t xml:space="preserve"> 5000</w:t>
            </w:r>
            <w:r w:rsidR="006B53EF">
              <w:rPr>
                <w:rFonts w:ascii="Arial" w:hAnsi="Arial" w:cs="Arial"/>
                <w:sz w:val="22"/>
                <w:szCs w:val="20"/>
              </w:rPr>
              <w:t> </w:t>
            </w:r>
            <w:r>
              <w:rPr>
                <w:rFonts w:ascii="Arial" w:hAnsi="Arial" w:cs="Arial"/>
                <w:sz w:val="22"/>
                <w:szCs w:val="20"/>
              </w:rPr>
              <w:t>kg</w:t>
            </w:r>
            <w:r w:rsidR="00EE2B4B">
              <w:rPr>
                <w:rFonts w:ascii="Arial" w:hAnsi="Arial" w:cs="Arial"/>
                <w:sz w:val="22"/>
                <w:szCs w:val="20"/>
              </w:rPr>
              <w:t xml:space="preserve"> Gesamtgewicht</w:t>
            </w:r>
            <w:r>
              <w:rPr>
                <w:rFonts w:ascii="Arial" w:hAnsi="Arial" w:cs="Arial"/>
                <w:sz w:val="22"/>
                <w:szCs w:val="20"/>
              </w:rPr>
              <w:t>).</w:t>
            </w:r>
          </w:p>
          <w:p w14:paraId="1C8B00AE" w14:textId="77777777" w:rsidR="00704F91" w:rsidRPr="00FF6510" w:rsidRDefault="00704F91" w:rsidP="00F14B9D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59047D06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511439704"/>
            </w:sdtPr>
            <w:sdtEndPr/>
            <w:sdtContent>
              <w:p w14:paraId="42C1143B" w14:textId="77777777" w:rsidR="00FD7A33" w:rsidRDefault="00704F91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08EF2EE3" w14:textId="3061CC60" w:rsidR="00810FD9" w:rsidRPr="002A06E5" w:rsidRDefault="00C80AB0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Die </w:t>
            </w:r>
            <w:r w:rsidR="00FB0BFB" w:rsidRPr="002A06E5">
              <w:rPr>
                <w:rFonts w:ascii="Arial" w:hAnsi="Arial" w:cs="Arial"/>
                <w:sz w:val="22"/>
                <w:szCs w:val="20"/>
              </w:rPr>
              <w:t xml:space="preserve">Einsatzpläne </w:t>
            </w:r>
            <w:r w:rsidR="007A4895">
              <w:rPr>
                <w:rFonts w:ascii="Arial" w:hAnsi="Arial" w:cs="Arial"/>
                <w:sz w:val="22"/>
                <w:szCs w:val="20"/>
              </w:rPr>
              <w:t xml:space="preserve">für die LRWA </w:t>
            </w:r>
            <w:r w:rsidR="001432F3">
              <w:rPr>
                <w:rFonts w:ascii="Arial" w:hAnsi="Arial" w:cs="Arial"/>
                <w:sz w:val="22"/>
                <w:szCs w:val="20"/>
              </w:rPr>
              <w:t>sind unter Einbezug</w:t>
            </w:r>
            <w:r w:rsidR="00F116B5">
              <w:rPr>
                <w:rFonts w:ascii="Arial" w:hAnsi="Arial" w:cs="Arial"/>
                <w:sz w:val="22"/>
                <w:szCs w:val="20"/>
              </w:rPr>
              <w:t xml:space="preserve"> der Feuerwehr </w:t>
            </w:r>
            <w:r w:rsidR="001432F3">
              <w:rPr>
                <w:rFonts w:ascii="Arial" w:hAnsi="Arial" w:cs="Arial"/>
                <w:sz w:val="22"/>
                <w:szCs w:val="20"/>
              </w:rPr>
              <w:t>zu erstellen.</w:t>
            </w:r>
            <w:r w:rsidR="00F116B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15674">
              <w:rPr>
                <w:rFonts w:ascii="Arial" w:hAnsi="Arial" w:cs="Arial"/>
                <w:sz w:val="22"/>
                <w:szCs w:val="20"/>
              </w:rPr>
              <w:t xml:space="preserve">Sie </w:t>
            </w:r>
            <w:r w:rsidR="00BC561C">
              <w:rPr>
                <w:rFonts w:ascii="Arial" w:hAnsi="Arial" w:cs="Arial"/>
                <w:sz w:val="22"/>
                <w:szCs w:val="20"/>
              </w:rPr>
              <w:t xml:space="preserve">müssen </w:t>
            </w:r>
            <w:r w:rsidR="00FB0BFB" w:rsidRPr="002A06E5">
              <w:rPr>
                <w:rFonts w:ascii="Arial" w:hAnsi="Arial" w:cs="Arial"/>
                <w:sz w:val="22"/>
                <w:szCs w:val="20"/>
              </w:rPr>
              <w:t>vor Inbetriebnahme des Bauvorhabens</w:t>
            </w:r>
            <w:r w:rsidR="00BC271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1432F3">
              <w:rPr>
                <w:rFonts w:ascii="Arial" w:hAnsi="Arial" w:cs="Arial"/>
                <w:sz w:val="22"/>
                <w:szCs w:val="20"/>
              </w:rPr>
              <w:t>der Feuerwehr ab</w:t>
            </w:r>
            <w:r w:rsidR="00BC561C">
              <w:rPr>
                <w:rFonts w:ascii="Arial" w:hAnsi="Arial" w:cs="Arial"/>
                <w:sz w:val="22"/>
                <w:szCs w:val="20"/>
              </w:rPr>
              <w:t>ge</w:t>
            </w:r>
            <w:r w:rsidR="001432F3">
              <w:rPr>
                <w:rFonts w:ascii="Arial" w:hAnsi="Arial" w:cs="Arial"/>
                <w:sz w:val="22"/>
                <w:szCs w:val="20"/>
              </w:rPr>
              <w:t>geben</w:t>
            </w:r>
            <w:r w:rsidR="00BC561C">
              <w:rPr>
                <w:rFonts w:ascii="Arial" w:hAnsi="Arial" w:cs="Arial"/>
                <w:sz w:val="22"/>
                <w:szCs w:val="20"/>
              </w:rPr>
              <w:t xml:space="preserve"> werden</w:t>
            </w:r>
            <w:r w:rsidR="001432F3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528525B5" w14:textId="77777777" w:rsidR="00721BA6" w:rsidRPr="00FF6510" w:rsidRDefault="00721BA6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A01B7" w14:paraId="11208F06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-2005205764"/>
          </w:sdtPr>
          <w:sdtEndPr/>
          <w:sdtContent>
            <w:tc>
              <w:tcPr>
                <w:tcW w:w="945" w:type="dxa"/>
              </w:tcPr>
              <w:p w14:paraId="1C3D3B14" w14:textId="77777777" w:rsidR="00AA01B7" w:rsidRDefault="00AA01B7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2D272273" w14:textId="1A66FDFD" w:rsidR="00AA01B7" w:rsidRDefault="00665A03" w:rsidP="00F65E8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AA01B7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093FFAD9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687117F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0A109E0" w14:textId="2ED0AD68" w:rsidR="00AA01B7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4FDA9F5D" w14:textId="77777777" w:rsidR="00F65E81" w:rsidRPr="00FF6510" w:rsidRDefault="00F65E81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91BA3A9" w14:textId="77777777" w:rsidR="003E018F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73595C2C" w14:textId="0488E171" w:rsidR="00686019" w:rsidRDefault="006860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625301" w14:textId="77777777" w:rsidR="003E018F" w:rsidRPr="005E24E9" w:rsidRDefault="00F91C0A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>Feuerwehraufzüge</w:t>
      </w:r>
    </w:p>
    <w:p w14:paraId="6B170136" w14:textId="77777777" w:rsidR="009C496C" w:rsidRPr="00FD7A33" w:rsidRDefault="009C496C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6AF9A8AC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318347006"/>
            </w:sdtPr>
            <w:sdtEndPr/>
            <w:sdtContent>
              <w:p w14:paraId="6C966921" w14:textId="77777777" w:rsidR="00FD7A33" w:rsidRDefault="00E95CDA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3BFDA8C2" w14:textId="6B9184DB" w:rsidR="00C9492B" w:rsidRPr="00EE2B4B" w:rsidRDefault="00E609A6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</w:t>
            </w:r>
            <w:r w:rsidR="008B389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t</w:t>
            </w:r>
            <w:r w:rsidR="00C9492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echnische Beschrie</w:t>
            </w:r>
            <w:r w:rsidR="00CC50C4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</w:t>
            </w:r>
            <w:r w:rsidR="00C9492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F116B5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des</w:t>
            </w:r>
            <w:r w:rsidR="00F91C0A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Feuerwehraufzug</w:t>
            </w:r>
            <w:r w:rsidR="00F116B5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</w:t>
            </w:r>
            <w:r w:rsidR="00F91C0A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muss der 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euerwehr vor Baubeginn abgegeben werden</w:t>
            </w:r>
            <w:r w:rsidR="00C9492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0D3FFDD6" w14:textId="77777777" w:rsidR="00FD7A33" w:rsidRPr="00FF6510" w:rsidRDefault="00FD7A33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B0BFB" w14:paraId="76F407C5" w14:textId="77777777" w:rsidTr="00F14B9D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530835155"/>
            </w:sdtPr>
            <w:sdtEndPr/>
            <w:sdtContent>
              <w:p w14:paraId="06C8B597" w14:textId="77777777" w:rsidR="00FB0BFB" w:rsidRDefault="00FB0BFB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414233B0" w14:textId="46C5B6E2" w:rsidR="00FB0BFB" w:rsidRPr="00EE2B4B" w:rsidRDefault="008B3893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Sämtliche </w:t>
            </w:r>
            <w:r w:rsidR="004E5E64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Funktionen </w:t>
            </w:r>
            <w:r w:rsidR="00CC50C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</w:t>
            </w:r>
            <w:r w:rsidR="00CC50C4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E55DED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feuerwehrtechnischen </w:t>
            </w:r>
            <w:r w:rsidR="00FB0BF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Installationen und </w:t>
            </w:r>
            <w:r w:rsidR="00CC50C4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FB0BF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Bedienung des Lifts 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="00FB0BFB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vor Baubeginn mit der Feuerwehr </w:t>
            </w:r>
            <w:r w:rsidR="0061567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abgestimmt</w:t>
            </w:r>
            <w:r w:rsidR="00615674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werden.</w:t>
            </w:r>
          </w:p>
          <w:p w14:paraId="23C5D11D" w14:textId="77777777" w:rsidR="00FB0BFB" w:rsidRPr="00FF6510" w:rsidRDefault="00FB0BFB" w:rsidP="00F14B9D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95CDA" w14:paraId="04207F57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495400332"/>
            </w:sdtPr>
            <w:sdtEndPr/>
            <w:sdtContent>
              <w:p w14:paraId="0ADB004A" w14:textId="77777777" w:rsidR="00E95CDA" w:rsidRDefault="00E95CDA" w:rsidP="00E95CDA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  <w:p w14:paraId="0EA6C3C5" w14:textId="77777777" w:rsidR="00E95CDA" w:rsidRDefault="00E95CDA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8694" w:type="dxa"/>
          </w:tcPr>
          <w:p w14:paraId="589EF4BB" w14:textId="1A7F2DBA" w:rsidR="00E95CDA" w:rsidRPr="00EE2B4B" w:rsidRDefault="00DC1EA4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Spezialschlüssel zur Öffnung der Notausstiege, Notleitern </w:t>
            </w:r>
            <w:r w:rsidR="005A5C85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usw.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Fe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erwehr kostenlos zur Verfügung 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 werd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en</w:t>
            </w:r>
            <w:r w:rsidR="00E55DED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651F7D8D" w14:textId="77777777" w:rsidR="00DC1EA4" w:rsidRPr="00DC1EA4" w:rsidRDefault="00DC1EA4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7A33" w14:paraId="0866EA0C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657449826"/>
            </w:sdtPr>
            <w:sdtEndPr/>
            <w:sdtContent>
              <w:p w14:paraId="6DC1DC68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6B61E3A6" w14:textId="3753B546" w:rsidR="00E55DED" w:rsidRPr="00EE2B4B" w:rsidRDefault="00A97883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Abnahme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prüfung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des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Feuerwehraufzugs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und </w:t>
            </w:r>
            <w:r w:rsidR="008B389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Betriebsschulung</w:t>
            </w:r>
            <w:r w:rsidR="00947EA9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haben</w:t>
            </w:r>
            <w:r w:rsidR="008B389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im Be</w:t>
            </w:r>
            <w:r w:rsidR="008B389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</w:t>
            </w:r>
            <w:r w:rsidR="008B389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sein der 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Feuerwehr</w:t>
            </w:r>
            <w:r w:rsid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zu erfolgen.</w:t>
            </w:r>
          </w:p>
          <w:p w14:paraId="2567564F" w14:textId="77777777" w:rsidR="00A97883" w:rsidRPr="00FF6510" w:rsidRDefault="00A97883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1BF2A4B6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-1095245319"/>
          </w:sdtPr>
          <w:sdtEndPr/>
          <w:sdtContent>
            <w:tc>
              <w:tcPr>
                <w:tcW w:w="945" w:type="dxa"/>
              </w:tcPr>
              <w:p w14:paraId="6F2D7D90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3866E835" w14:textId="6D344A66" w:rsidR="00FD7A33" w:rsidRPr="00EE2B4B" w:rsidRDefault="00E609A6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FD7A3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: </w:t>
            </w:r>
          </w:p>
          <w:p w14:paraId="7C90787B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4D6AF6ED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0A007BF7" w14:textId="74B97164" w:rsidR="00EE2B4B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2FD1BAA9" w14:textId="77777777" w:rsidR="00704F91" w:rsidRPr="00FF6510" w:rsidRDefault="00704F91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6A5A040" w14:textId="77777777" w:rsidR="00721BA6" w:rsidRDefault="00721BA6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2E2309AE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B0191B0" w14:textId="121AEDD7" w:rsidR="003E018F" w:rsidRPr="005E24E9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 xml:space="preserve">Bedienung technischer Brandschutzeinrichtungen </w:t>
      </w:r>
    </w:p>
    <w:p w14:paraId="663EEFFE" w14:textId="77777777" w:rsidR="009C496C" w:rsidRPr="00FD7A33" w:rsidRDefault="009C496C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5FD494C0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937893814"/>
            </w:sdtPr>
            <w:sdtEndPr/>
            <w:sdtContent>
              <w:p w14:paraId="1789C20F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1962BE6E" w14:textId="0176BA3F" w:rsidR="00C43786" w:rsidRPr="00EE2B4B" w:rsidRDefault="008A6AD1" w:rsidP="00EE2B4B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6D7778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Bedien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stelle</w:t>
            </w:r>
            <w:r w:rsidR="00D45DB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 für die techn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ischen Brandschutzeinrichtungen</w:t>
            </w:r>
            <w:r w:rsidR="006D7778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D45DB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(z.B. </w:t>
            </w:r>
            <w:r w:rsidR="006D7778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Brandmelde-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A97883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und</w:t>
            </w:r>
            <w:r w:rsidR="006D7778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Sprinkleranlage</w:t>
            </w:r>
            <w:r w:rsidR="00D45DB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 w:rsidR="004A6342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müssen</w:t>
            </w:r>
            <w:r w:rsidR="006D7778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D45DBA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an folgenden Standorten installiert werden</w:t>
            </w:r>
            <w:r w:rsidR="00D45DB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:</w:t>
            </w:r>
            <w:r w:rsidR="00D45DBA"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0A07BB3B" w14:textId="2F069C07" w:rsidR="00EE2B4B" w:rsidRDefault="00EE2B4B" w:rsidP="00D971B3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</w:t>
            </w:r>
          </w:p>
          <w:p w14:paraId="65A68E70" w14:textId="7F3FF55C" w:rsidR="00EE2B4B" w:rsidRDefault="00EE2B4B" w:rsidP="00EE2B4B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</w:t>
            </w:r>
          </w:p>
          <w:p w14:paraId="7C30428C" w14:textId="56AE6AF4" w:rsidR="00C43786" w:rsidRPr="00EE2B4B" w:rsidRDefault="00EE2B4B" w:rsidP="00C30FF5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D971B3">
              <w:rPr>
                <w:rFonts w:ascii="Arial" w:hAnsi="Arial" w:cs="Arial"/>
                <w:sz w:val="22"/>
                <w:szCs w:val="20"/>
              </w:rPr>
              <w:t>…………………</w:t>
            </w:r>
          </w:p>
          <w:p w14:paraId="6E4DBE9B" w14:textId="77777777" w:rsidR="00E55DED" w:rsidRDefault="00615674" w:rsidP="00E55DED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ind w:left="11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abschliessbare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Plankasten für die Feuerwehrpläne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/Einsatzdokumente</w:t>
            </w:r>
            <w:r w:rsidRPr="00EE2B4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ist bei jeder Bedienstelle vorzusehen.</w:t>
            </w:r>
          </w:p>
          <w:p w14:paraId="6275E4BA" w14:textId="42D3A7FA" w:rsidR="00D971B3" w:rsidRPr="00E55DED" w:rsidRDefault="00D971B3" w:rsidP="00E55DED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ind w:left="11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25B804E2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447898997"/>
            </w:sdtPr>
            <w:sdtEndPr/>
            <w:sdtContent>
              <w:p w14:paraId="795B7A24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24F65274" w14:textId="4CDFF84A" w:rsidR="007A4895" w:rsidRPr="001915F2" w:rsidRDefault="001D6167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Steuerelemente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für die Entrauchungsanlagen 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müssen über eine Zustandsanzeige verfügen und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am Standort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bei den Bedien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der Brandmelde-</w:t>
            </w:r>
            <w:r w:rsidR="00A9788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und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Sprinkleranlage 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installiert werden.</w:t>
            </w:r>
          </w:p>
          <w:p w14:paraId="7F451256" w14:textId="5B5C2EDE" w:rsidR="00C43786" w:rsidRPr="001915F2" w:rsidRDefault="00EE2B4B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Entrauchungsanlagen müssen spätestens zum Zeitpunkt des Fernalarms an die Feuerwehr ihre Funktion aufnehmen. 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Steuerelemente müssen 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automatische</w:t>
            </w:r>
            <w:r w:rsidR="00CC50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7A489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Ansteuerungen 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</w:t>
            </w:r>
            <w:r w:rsidR="001432F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urch die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Brandmelde</w:t>
            </w:r>
            <w:r w:rsidR="00492BA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-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oder </w:t>
            </w:r>
            <w:r w:rsidR="00492BA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Sprinkler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anlage 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übersteuer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1D616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können.</w:t>
            </w:r>
          </w:p>
          <w:p w14:paraId="17DD7401" w14:textId="77777777" w:rsidR="00E55DED" w:rsidRPr="00E55DED" w:rsidRDefault="00E55DED" w:rsidP="00703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C85" w14:paraId="3F5B10C3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908493055"/>
            </w:sdtPr>
            <w:sdtEndPr/>
            <w:sdtContent>
              <w:p w14:paraId="1FA0269F" w14:textId="479B0E5E" w:rsidR="005A5C85" w:rsidRDefault="005A5C85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534F9BDC" w14:textId="4745055A" w:rsidR="007A4895" w:rsidRPr="001915F2" w:rsidRDefault="005A5C85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Steuerelemente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für die Überdruckbelüftungsanlage (RDA und/oder Spüllüftung) 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müssen über eine Zustandsanzeige verfügen und</w:t>
            </w:r>
            <w:r w:rsidR="0037456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am Standort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bei den Bedien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der Brandmelde- und Sprinkleranlage installier</w:t>
            </w:r>
            <w:r w:rsidR="0037456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47EA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werden.</w:t>
            </w:r>
          </w:p>
          <w:p w14:paraId="301B20E9" w14:textId="6F5CC910" w:rsidR="005A5C85" w:rsidRPr="001915F2" w:rsidRDefault="008D0E86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</w:t>
            </w:r>
            <w:r w:rsidR="005A5C8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Steuerelemente müssen automatische </w:t>
            </w:r>
            <w:r w:rsidR="001432F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Ansteuerungen durch die</w:t>
            </w:r>
            <w:r w:rsidR="005A5C8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Brandmelde-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1432F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br/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oder </w:t>
            </w:r>
            <w:r w:rsidR="005A5C8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Sprinkleranlage übersteuer</w:t>
            </w:r>
            <w:r w:rsidR="0037456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5A5C8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können.</w:t>
            </w:r>
          </w:p>
          <w:p w14:paraId="1BCA6A41" w14:textId="77777777" w:rsidR="00E55DED" w:rsidRPr="00E55DED" w:rsidRDefault="00E55DED" w:rsidP="005A5C8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D7A33" w14:paraId="4443B2A8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588230590"/>
            </w:sdtPr>
            <w:sdtEndPr/>
            <w:sdtContent>
              <w:p w14:paraId="239ED7D1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473C2490" w14:textId="3DEB18B3" w:rsidR="001915F2" w:rsidRDefault="005F328F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Steuerelemente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für Evakuationsanlagen, Beleuchtungsanlagen usw.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am Standort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bei den Bedien</w:t>
            </w:r>
            <w:r w:rsidR="000F32F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der Brandmelde- </w:t>
            </w:r>
            <w:r w:rsidR="005A5C8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und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Sprinkleranlage installier</w:t>
            </w:r>
            <w:r w:rsidR="0037456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we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48902B99" w14:textId="7F1F5E0B" w:rsidR="00E55DED" w:rsidRPr="001915F2" w:rsidRDefault="00E55DED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Das Evakuationskonzept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muss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vor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Inbetriebnahme </w:t>
            </w:r>
            <w:r w:rsidR="00E868C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des</w:t>
            </w:r>
            <w:r w:rsidR="005E24E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61567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Gebäudes</w:t>
            </w:r>
            <w:r w:rsidR="00E868C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Feuerwehr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vorgelegt werden.</w:t>
            </w:r>
          </w:p>
          <w:p w14:paraId="5DE5643F" w14:textId="77777777" w:rsidR="00C43786" w:rsidRPr="00FF6510" w:rsidRDefault="00C43786" w:rsidP="005F328F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420877D8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1117954989"/>
          </w:sdtPr>
          <w:sdtEndPr/>
          <w:sdtContent>
            <w:tc>
              <w:tcPr>
                <w:tcW w:w="945" w:type="dxa"/>
              </w:tcPr>
              <w:p w14:paraId="7429B4D7" w14:textId="20B443AE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7819FB3E" w14:textId="2A518B65" w:rsidR="00FD7A33" w:rsidRDefault="00CC50C4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FD7A33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19096A09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193592DE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4B2BEB75" w14:textId="17E663D4" w:rsidR="00F10CDE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EF4D7D2" w14:textId="77777777" w:rsidR="005E447E" w:rsidRPr="00FF6510" w:rsidRDefault="005E447E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9EA6A51" w14:textId="77777777" w:rsidR="003E018F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15244C16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0FD7EE5" w14:textId="10AC0F58" w:rsidR="007139D5" w:rsidRPr="005E24E9" w:rsidRDefault="007139D5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 xml:space="preserve">Fernalarmübermittlung / </w:t>
      </w:r>
      <w:r w:rsidR="00E406B4" w:rsidRPr="005E24E9">
        <w:rPr>
          <w:rFonts w:ascii="Arial" w:hAnsi="Arial" w:cs="Arial"/>
          <w:b/>
        </w:rPr>
        <w:t>Adressierung</w:t>
      </w:r>
    </w:p>
    <w:p w14:paraId="67F9C605" w14:textId="77777777" w:rsidR="007139D5" w:rsidRDefault="007139D5" w:rsidP="00F35814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7139D5" w14:paraId="084D8893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-158546270"/>
          </w:sdtPr>
          <w:sdtEndPr/>
          <w:sdtContent>
            <w:tc>
              <w:tcPr>
                <w:tcW w:w="945" w:type="dxa"/>
              </w:tcPr>
              <w:p w14:paraId="742E9BCF" w14:textId="77777777" w:rsidR="007139D5" w:rsidRDefault="00F766B6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MS Gothic" w:eastAsia="MS Gothic" w:hAnsi="MS Gothic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46D95C71" w14:textId="45988158" w:rsidR="00F10CDE" w:rsidRPr="001915F2" w:rsidRDefault="00647022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Vor der Ausführ</w:t>
            </w:r>
            <w:r w:rsidR="008819B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ung muss gemeinsam mit der F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euerwehr definiert werden, welche </w:t>
            </w:r>
            <w:r w:rsidR="00E406B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</w:t>
            </w:r>
            <w:r w:rsidR="00F10CD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</w:t>
            </w:r>
            <w:r w:rsidR="00E406B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resse</w:t>
            </w:r>
            <w:r w:rsidR="00467A1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n (Standort </w:t>
            </w:r>
            <w:r w:rsidR="00E406B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Interventionspunkt)</w:t>
            </w:r>
            <w:r w:rsidR="00F10CD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den jeweiligen</w:t>
            </w:r>
            <w:r w:rsidR="004E3EAF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F10CD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Fernalarmkriterien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zugeordnet werden.</w:t>
            </w:r>
          </w:p>
          <w:p w14:paraId="1BBC484C" w14:textId="3D70CB2A" w:rsidR="00F766B6" w:rsidRPr="001915F2" w:rsidRDefault="007139D5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Entsprechend den Hauptbrandabschnitten 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mindestens folgende Zieladressen (Fernalarmkriterien/Melde- bzw. Löschbereiche) an die Feuerwehr 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geleitet werden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:</w:t>
            </w:r>
          </w:p>
          <w:p w14:paraId="6D2A4EFA" w14:textId="30D81973" w:rsidR="00EE201C" w:rsidRDefault="00EE201C" w:rsidP="00EE201C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5E24E9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……………………………………………………………..........</w:t>
            </w:r>
          </w:p>
          <w:p w14:paraId="0B24CFCC" w14:textId="3E621888" w:rsidR="00EE201C" w:rsidRDefault="00EE201C" w:rsidP="00EE201C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5E24E9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…………………………………………………………………..</w:t>
            </w:r>
          </w:p>
          <w:p w14:paraId="212E5F02" w14:textId="65BE5F00" w:rsidR="00F766B6" w:rsidRPr="00EE201C" w:rsidRDefault="00EE201C" w:rsidP="00EE201C">
            <w:pPr>
              <w:pStyle w:val="Listenabsatz"/>
              <w:numPr>
                <w:ilvl w:val="0"/>
                <w:numId w:val="8"/>
              </w:num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contextualSpacing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5E24E9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…………………………………………………………………..</w:t>
            </w:r>
          </w:p>
          <w:p w14:paraId="0AFF8993" w14:textId="77777777" w:rsidR="00F766B6" w:rsidRPr="00C43786" w:rsidRDefault="00F766B6" w:rsidP="007139D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AF445B" w14:paraId="5148E587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271215235"/>
          </w:sdtPr>
          <w:sdtEndPr/>
          <w:sdtContent>
            <w:tc>
              <w:tcPr>
                <w:tcW w:w="945" w:type="dxa"/>
              </w:tcPr>
              <w:p w14:paraId="217D1D69" w14:textId="77777777" w:rsidR="00AF445B" w:rsidRDefault="00A018F1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MS Gothic" w:eastAsia="MS Gothic" w:hAnsi="MS Gothic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7C9FDA83" w14:textId="534F6E26" w:rsidR="00AF445B" w:rsidRPr="007A4346" w:rsidRDefault="00AF445B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7A4346">
              <w:rPr>
                <w:rFonts w:ascii="Arial" w:hAnsi="Arial" w:cs="Arial"/>
                <w:sz w:val="22"/>
                <w:szCs w:val="22"/>
              </w:rPr>
              <w:t xml:space="preserve">Damit </w:t>
            </w:r>
            <w:r w:rsidR="00647022">
              <w:rPr>
                <w:rFonts w:ascii="Arial" w:hAnsi="Arial" w:cs="Arial"/>
                <w:sz w:val="22"/>
                <w:szCs w:val="22"/>
              </w:rPr>
              <w:t xml:space="preserve">der Fernalarm </w:t>
            </w:r>
            <w:r w:rsidRPr="007A4346">
              <w:rPr>
                <w:rFonts w:ascii="Arial" w:hAnsi="Arial" w:cs="Arial"/>
                <w:sz w:val="22"/>
                <w:szCs w:val="22"/>
              </w:rPr>
              <w:t>für die Sprinkleranlage vorschrifts</w:t>
            </w:r>
            <w:r w:rsidR="00B35EC8">
              <w:rPr>
                <w:rFonts w:ascii="Arial" w:hAnsi="Arial" w:cs="Arial"/>
                <w:sz w:val="22"/>
                <w:szCs w:val="22"/>
              </w:rPr>
              <w:t>ge</w:t>
            </w:r>
            <w:r w:rsidRPr="007A4346">
              <w:rPr>
                <w:rFonts w:ascii="Arial" w:hAnsi="Arial" w:cs="Arial"/>
                <w:sz w:val="22"/>
                <w:szCs w:val="22"/>
              </w:rPr>
              <w:t>mäss</w:t>
            </w:r>
            <w:r w:rsidR="00B35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022">
              <w:rPr>
                <w:rFonts w:ascii="Arial" w:hAnsi="Arial" w:cs="Arial"/>
                <w:sz w:val="22"/>
                <w:szCs w:val="22"/>
              </w:rPr>
              <w:t>übermittelt werden</w:t>
            </w:r>
            <w:r w:rsidRPr="007A4346">
              <w:rPr>
                <w:rFonts w:ascii="Arial" w:hAnsi="Arial" w:cs="Arial"/>
                <w:sz w:val="22"/>
                <w:szCs w:val="22"/>
              </w:rPr>
              <w:t xml:space="preserve"> kann</w:t>
            </w:r>
            <w:r w:rsidR="005A5C85" w:rsidRPr="007A4346">
              <w:rPr>
                <w:rFonts w:ascii="Arial" w:hAnsi="Arial" w:cs="Arial"/>
                <w:sz w:val="22"/>
                <w:szCs w:val="22"/>
              </w:rPr>
              <w:t>,</w:t>
            </w:r>
            <w:r w:rsidRPr="007A4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022">
              <w:rPr>
                <w:rFonts w:ascii="Arial" w:hAnsi="Arial" w:cs="Arial"/>
                <w:sz w:val="22"/>
                <w:szCs w:val="22"/>
              </w:rPr>
              <w:t>muss</w:t>
            </w:r>
            <w:r w:rsidR="00647022" w:rsidRPr="007A4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346">
              <w:rPr>
                <w:rFonts w:ascii="Arial" w:hAnsi="Arial" w:cs="Arial"/>
                <w:sz w:val="22"/>
                <w:szCs w:val="22"/>
              </w:rPr>
              <w:t>für den/die Löschbereich(e):</w:t>
            </w:r>
            <w:r w:rsidR="00E33B02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 w:rsidRPr="007A4346">
              <w:rPr>
                <w:rFonts w:ascii="Arial" w:hAnsi="Arial" w:cs="Arial"/>
                <w:sz w:val="22"/>
                <w:szCs w:val="22"/>
              </w:rPr>
              <w:t>……</w:t>
            </w:r>
            <w:r w:rsidR="000F32FB">
              <w:rPr>
                <w:rFonts w:ascii="Arial" w:hAnsi="Arial" w:cs="Arial"/>
                <w:sz w:val="22"/>
                <w:szCs w:val="22"/>
              </w:rPr>
              <w:t>…..</w:t>
            </w:r>
            <w:r w:rsidRPr="007A4346">
              <w:rPr>
                <w:rFonts w:ascii="Arial" w:hAnsi="Arial" w:cs="Arial"/>
                <w:sz w:val="22"/>
                <w:szCs w:val="22"/>
              </w:rPr>
              <w:t>……</w:t>
            </w:r>
            <w:r w:rsidR="002D7058">
              <w:rPr>
                <w:rFonts w:ascii="Arial" w:hAnsi="Arial" w:cs="Arial"/>
                <w:sz w:val="22"/>
                <w:szCs w:val="22"/>
              </w:rPr>
              <w:t>..…..</w:t>
            </w:r>
            <w:r w:rsidRPr="007A4346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48466B">
              <w:rPr>
                <w:rFonts w:ascii="Arial" w:hAnsi="Arial" w:cs="Arial"/>
                <w:sz w:val="22"/>
                <w:szCs w:val="22"/>
              </w:rPr>
              <w:t>»</w:t>
            </w:r>
            <w:r w:rsidRPr="007A43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8466B" w:rsidRPr="002D7058">
              <w:rPr>
                <w:rFonts w:ascii="Arial" w:hAnsi="Arial" w:cs="Arial"/>
                <w:sz w:val="22"/>
                <w:szCs w:val="22"/>
              </w:rPr>
              <w:t>«</w:t>
            </w:r>
            <w:r w:rsidRPr="002D7058">
              <w:rPr>
                <w:rFonts w:ascii="Arial" w:hAnsi="Arial" w:cs="Arial"/>
                <w:sz w:val="22"/>
                <w:szCs w:val="22"/>
              </w:rPr>
              <w:t>…</w:t>
            </w:r>
            <w:r w:rsidR="000F32FB" w:rsidRPr="002D7058">
              <w:rPr>
                <w:rFonts w:ascii="Arial" w:hAnsi="Arial" w:cs="Arial"/>
                <w:sz w:val="22"/>
                <w:szCs w:val="22"/>
              </w:rPr>
              <w:t>…</w:t>
            </w:r>
            <w:r w:rsidR="002D7058">
              <w:rPr>
                <w:rFonts w:ascii="Arial" w:hAnsi="Arial" w:cs="Arial"/>
                <w:sz w:val="22"/>
                <w:szCs w:val="22"/>
              </w:rPr>
              <w:t>.</w:t>
            </w:r>
            <w:r w:rsidR="000F32FB" w:rsidRPr="002D7058">
              <w:rPr>
                <w:rFonts w:ascii="Arial" w:hAnsi="Arial" w:cs="Arial"/>
                <w:sz w:val="22"/>
                <w:szCs w:val="22"/>
              </w:rPr>
              <w:t>.</w:t>
            </w:r>
            <w:r w:rsidRPr="002D7058">
              <w:rPr>
                <w:rFonts w:ascii="Arial" w:hAnsi="Arial" w:cs="Arial"/>
                <w:sz w:val="22"/>
                <w:szCs w:val="22"/>
              </w:rPr>
              <w:t>……</w:t>
            </w:r>
            <w:r w:rsidR="000F32FB" w:rsidRPr="002D7058">
              <w:rPr>
                <w:rFonts w:ascii="Arial" w:hAnsi="Arial" w:cs="Arial"/>
                <w:sz w:val="22"/>
                <w:szCs w:val="22"/>
              </w:rPr>
              <w:t>..</w:t>
            </w:r>
            <w:r w:rsidRPr="002D7058">
              <w:rPr>
                <w:rFonts w:ascii="Arial" w:hAnsi="Arial" w:cs="Arial"/>
                <w:sz w:val="22"/>
                <w:szCs w:val="22"/>
              </w:rPr>
              <w:t>…</w:t>
            </w:r>
            <w:r w:rsidR="002D7058">
              <w:rPr>
                <w:rFonts w:ascii="Arial" w:hAnsi="Arial" w:cs="Arial"/>
                <w:sz w:val="22"/>
                <w:szCs w:val="22"/>
              </w:rPr>
              <w:t>…..</w:t>
            </w:r>
            <w:r w:rsidRPr="002D7058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E33B02" w:rsidRPr="002D7058">
              <w:rPr>
                <w:rFonts w:ascii="Arial" w:hAnsi="Arial" w:cs="Arial"/>
                <w:sz w:val="22"/>
                <w:szCs w:val="22"/>
              </w:rPr>
              <w:t>»</w:t>
            </w:r>
            <w:r w:rsidRPr="002D7058">
              <w:rPr>
                <w:rFonts w:ascii="Arial" w:hAnsi="Arial" w:cs="Arial"/>
                <w:sz w:val="22"/>
                <w:szCs w:val="22"/>
              </w:rPr>
              <w:t xml:space="preserve"> je eine separate Sprinkler</w:t>
            </w:r>
            <w:r w:rsidR="002D7058">
              <w:rPr>
                <w:rFonts w:ascii="Arial" w:hAnsi="Arial" w:cs="Arial"/>
                <w:sz w:val="22"/>
                <w:szCs w:val="22"/>
              </w:rPr>
              <w:t>station</w:t>
            </w:r>
            <w:r w:rsidRPr="007A4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058">
              <w:rPr>
                <w:rFonts w:ascii="Arial" w:hAnsi="Arial" w:cs="Arial"/>
                <w:sz w:val="22"/>
                <w:szCs w:val="22"/>
              </w:rPr>
              <w:t xml:space="preserve">(Übertragungseinrichtung) </w:t>
            </w:r>
            <w:r w:rsidRPr="007A4346">
              <w:rPr>
                <w:rFonts w:ascii="Arial" w:hAnsi="Arial" w:cs="Arial"/>
                <w:sz w:val="22"/>
                <w:szCs w:val="22"/>
              </w:rPr>
              <w:t>installier</w:t>
            </w:r>
            <w:r w:rsidR="00647022">
              <w:rPr>
                <w:rFonts w:ascii="Arial" w:hAnsi="Arial" w:cs="Arial"/>
                <w:sz w:val="22"/>
                <w:szCs w:val="22"/>
              </w:rPr>
              <w:t>t werd</w:t>
            </w:r>
            <w:r w:rsidR="002D7058">
              <w:rPr>
                <w:rFonts w:ascii="Arial" w:hAnsi="Arial" w:cs="Arial"/>
                <w:sz w:val="22"/>
                <w:szCs w:val="22"/>
              </w:rPr>
              <w:t>en</w:t>
            </w:r>
            <w:r w:rsidRPr="007A4346">
              <w:rPr>
                <w:rFonts w:ascii="Arial" w:hAnsi="Arial" w:cs="Arial"/>
                <w:sz w:val="22"/>
                <w:szCs w:val="22"/>
              </w:rPr>
              <w:t xml:space="preserve"> (Total </w:t>
            </w:r>
            <w:r w:rsidRPr="002D7058">
              <w:rPr>
                <w:rFonts w:ascii="Arial" w:hAnsi="Arial" w:cs="Arial"/>
                <w:sz w:val="22"/>
                <w:szCs w:val="22"/>
              </w:rPr>
              <w:t xml:space="preserve">mindestens </w:t>
            </w:r>
            <w:r w:rsidRPr="00721BA6">
              <w:rPr>
                <w:rFonts w:ascii="Arial" w:hAnsi="Arial" w:cs="Arial"/>
                <w:sz w:val="22"/>
                <w:szCs w:val="22"/>
              </w:rPr>
              <w:t>…</w:t>
            </w:r>
            <w:r w:rsidR="000F32FB">
              <w:rPr>
                <w:rFonts w:ascii="Arial" w:hAnsi="Arial" w:cs="Arial"/>
                <w:sz w:val="22"/>
                <w:szCs w:val="22"/>
              </w:rPr>
              <w:t>.</w:t>
            </w:r>
            <w:r w:rsidR="005E24E9">
              <w:rPr>
                <w:rFonts w:ascii="Arial" w:hAnsi="Arial" w:cs="Arial"/>
                <w:sz w:val="22"/>
                <w:szCs w:val="22"/>
              </w:rPr>
              <w:t>.</w:t>
            </w:r>
            <w:r w:rsidR="002D7058">
              <w:rPr>
                <w:rFonts w:ascii="Arial" w:hAnsi="Arial" w:cs="Arial"/>
                <w:sz w:val="22"/>
                <w:szCs w:val="22"/>
              </w:rPr>
              <w:t xml:space="preserve"> Sprinklerstation</w:t>
            </w:r>
            <w:r w:rsidR="00615674">
              <w:rPr>
                <w:rFonts w:ascii="Arial" w:hAnsi="Arial" w:cs="Arial"/>
                <w:sz w:val="22"/>
                <w:szCs w:val="22"/>
              </w:rPr>
              <w:t>(en)</w:t>
            </w:r>
            <w:r w:rsidRPr="007A4346">
              <w:rPr>
                <w:rFonts w:ascii="Arial" w:hAnsi="Arial" w:cs="Arial"/>
                <w:sz w:val="22"/>
                <w:szCs w:val="22"/>
              </w:rPr>
              <w:t>)</w:t>
            </w:r>
            <w:r w:rsidR="00A018F1" w:rsidRPr="007A434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ED332" w14:textId="77777777" w:rsidR="00C43786" w:rsidRPr="00C43786" w:rsidRDefault="00C43786" w:rsidP="00AF445B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A018F1" w14:paraId="135852A2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1137072305"/>
          </w:sdtPr>
          <w:sdtEndPr/>
          <w:sdtContent>
            <w:tc>
              <w:tcPr>
                <w:tcW w:w="945" w:type="dxa"/>
              </w:tcPr>
              <w:p w14:paraId="749A4701" w14:textId="77777777" w:rsidR="00A018F1" w:rsidRDefault="00A018F1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MS Gothic" w:eastAsia="MS Gothic" w:hAnsi="MS Gothic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4C4B79C1" w14:textId="4B8392B6" w:rsidR="00A018F1" w:rsidRPr="001915F2" w:rsidRDefault="00A018F1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Im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Sprinklersystem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müssen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ausreichend</w:t>
            </w:r>
            <w:r w:rsidR="00F5081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D3136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Strömungsmelder</w:t>
            </w:r>
            <w:r w:rsidR="005A5C85" w:rsidRPr="001915F2" w:rsidDel="005A5C85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F5081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</w:t>
            </w:r>
            <w:r w:rsidR="00F5081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bau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 werden</w:t>
            </w:r>
            <w:r w:rsidR="00F5081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, </w:t>
            </w:r>
            <w:r w:rsidR="00CC50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damit</w:t>
            </w:r>
            <w:r w:rsidR="00F5081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auf der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Bedieneinheit 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jedem Geschoss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mindestens ein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Auslösesektor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angezeigt wird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  <w:r w:rsidR="006B2E9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Das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Konzept muss 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Feuerwehr </w:t>
            </w:r>
            <w:r w:rsidR="006B2E9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vor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</w:t>
            </w:r>
            <w:r w:rsidR="006B2E9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Ausführung zur Stellungnahme vor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</w:t>
            </w:r>
            <w:r w:rsidR="006B2E9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leg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 werd</w:t>
            </w:r>
            <w:r w:rsidR="006B2E9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en.</w:t>
            </w:r>
          </w:p>
          <w:p w14:paraId="068ABBEE" w14:textId="77777777" w:rsidR="00C43786" w:rsidRPr="00C43786" w:rsidRDefault="00C43786" w:rsidP="00AF445B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A4346" w14:paraId="26A9C72B" w14:textId="77777777" w:rsidTr="00F14B9D">
        <w:sdt>
          <w:sdtPr>
            <w:rPr>
              <w:rFonts w:ascii="Arial" w:hAnsi="Arial" w:cs="Arial"/>
              <w:b/>
              <w:sz w:val="22"/>
              <w:szCs w:val="20"/>
            </w:rPr>
            <w:id w:val="566145966"/>
          </w:sdtPr>
          <w:sdtEndPr/>
          <w:sdtContent>
            <w:tc>
              <w:tcPr>
                <w:tcW w:w="945" w:type="dxa"/>
              </w:tcPr>
              <w:p w14:paraId="0AED9501" w14:textId="77777777" w:rsidR="007A4346" w:rsidRDefault="007A4346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001F9EAF" w14:textId="60A1F779" w:rsidR="007A4346" w:rsidRDefault="00E609A6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7A4346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49DA8D71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0710F86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10CE976D" w14:textId="401FA4FE" w:rsidR="007A4346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093F1A2" w14:textId="77777777" w:rsidR="007A4346" w:rsidRPr="00FF6510" w:rsidRDefault="007A4346" w:rsidP="00F14B9D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A4A8500" w14:textId="77777777" w:rsidR="007139D5" w:rsidRDefault="007139D5" w:rsidP="00F35814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6138C9C9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DD3CAB" w14:textId="0083F41E" w:rsidR="00F35814" w:rsidRPr="005E24E9" w:rsidRDefault="007B3D07" w:rsidP="00F35814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5E24E9">
        <w:rPr>
          <w:rFonts w:ascii="Arial" w:hAnsi="Arial" w:cs="Arial"/>
          <w:b/>
        </w:rPr>
        <w:lastRenderedPageBreak/>
        <w:t>Löschleitung und</w:t>
      </w:r>
      <w:r w:rsidR="00F35814" w:rsidRPr="005E24E9">
        <w:rPr>
          <w:rFonts w:ascii="Arial" w:hAnsi="Arial" w:cs="Arial"/>
          <w:b/>
        </w:rPr>
        <w:t xml:space="preserve"> Innenhydrant</w:t>
      </w:r>
      <w:r w:rsidR="00EF3997" w:rsidRPr="005E24E9">
        <w:rPr>
          <w:rFonts w:ascii="Arial" w:hAnsi="Arial" w:cs="Arial"/>
          <w:b/>
        </w:rPr>
        <w:t xml:space="preserve"> (Entnahmestelle)</w:t>
      </w:r>
    </w:p>
    <w:p w14:paraId="7D6D6CFF" w14:textId="77777777" w:rsidR="00F35814" w:rsidRPr="00FD7A33" w:rsidRDefault="00F35814" w:rsidP="00F35814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3CB76FB2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102566647"/>
            </w:sdtPr>
            <w:sdtEndPr/>
            <w:sdtContent>
              <w:p w14:paraId="69FB5CA8" w14:textId="77777777" w:rsidR="00FD7A33" w:rsidRPr="007A4346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 w:rsidRPr="007A4346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100BE2EC" w14:textId="17E1BE22" w:rsidR="007A4346" w:rsidRPr="001915F2" w:rsidRDefault="000D5970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Löschleitungen (trocken oder nass) </w:t>
            </w:r>
            <w:r w:rsidR="00647022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Dimension 2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½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Zoll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bzw. DN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80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</w:t>
            </w:r>
            <w:r w:rsidR="00E609A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weisen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. Es sind </w:t>
            </w:r>
            <w:r w:rsidR="0040697B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nur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geprüfte Verbindungen mit einer Druckfestigkeit von mind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estens</w:t>
            </w:r>
            <w:r w:rsidR="007A43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6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bar zulässig.</w:t>
            </w:r>
          </w:p>
          <w:p w14:paraId="330D1FD2" w14:textId="4B7E4E28" w:rsidR="0040697B" w:rsidRPr="001915F2" w:rsidRDefault="00B0663B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Pro Leitung muss auf jedem Geschoss eine 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Entnahmestelle 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mit Storz 55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mm, inkl. Absperrventil, installiert werden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Die Entnahmestelle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muss</w:t>
            </w:r>
            <w:r w:rsidR="0088701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 sofern nicht ersichtlich,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mit 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einem Schild der Grösse 15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AF5C6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x</w:t>
            </w:r>
            <w:r w:rsidR="00AF5C6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cm und 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Bezeichnung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«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»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weiss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er Schrift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auf rotem Grund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gekennzeichnet werden</w:t>
            </w:r>
            <w:r w:rsid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198A9BF3" w14:textId="73BE609C" w:rsidR="007A4346" w:rsidRPr="001915F2" w:rsidRDefault="00B0663B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Pro Leitung muss zudem eine 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Einspeisestelle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mit</w:t>
            </w:r>
            <w:r w:rsidR="007A43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Storz </w:t>
            </w:r>
            <w:r w:rsidR="005F590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75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mm, inkl. Absperrventil, 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an der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Fassade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angeordnet werden 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</w:t>
            </w:r>
            <w:r w:rsidR="00F65A7A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Feuerwehr-In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terventionsebene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).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AD626F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Einspeisestelle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muss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5225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einem a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bschli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essbare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Kasten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7B3D07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mit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EE201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einer Kennzeichnung der Grösse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15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x</w:t>
            </w:r>
            <w:r w:rsidR="007A331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15</w:t>
            </w:r>
            <w:r w:rsidR="006B53E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7163C4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cm </w:t>
            </w:r>
            <w:r w:rsidR="00AD626F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und der Bezeichnung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«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»</w:t>
            </w:r>
            <w:r w:rsidR="007A43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weiss</w:t>
            </w:r>
            <w:r w:rsidR="00B35EC8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er Farbe</w:t>
            </w:r>
            <w:r w:rsidR="00362446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auf rotem Grund) </w:t>
            </w:r>
            <w:r w:rsidR="0095225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installiert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sein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1D578394" w14:textId="415F850E" w:rsidR="00FB73C1" w:rsidRPr="001915F2" w:rsidRDefault="007B3D07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Löschleitung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muss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mit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einer f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est installierte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Entleerung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(direkt in die Kanalisation oder den Pumpensumpf) </w:t>
            </w:r>
            <w:r w:rsidR="0040697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auf dem untersten Gesch</w:t>
            </w:r>
            <w:r w:rsidR="004358B5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oss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CC30BB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ausgerüstet werden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. </w:t>
            </w:r>
          </w:p>
          <w:p w14:paraId="4F63A4D5" w14:textId="112F760D" w:rsidR="001915F2" w:rsidRDefault="001915F2" w:rsidP="008D0E8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6C8515C7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017040813"/>
            </w:sdtPr>
            <w:sdtEndPr/>
            <w:sdtContent>
              <w:p w14:paraId="6444E437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4A0BB686" w14:textId="491FE555" w:rsidR="00810FD9" w:rsidRPr="001915F2" w:rsidRDefault="006B2E9E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Anzahl und Standorte der </w:t>
            </w:r>
            <w:r w:rsidR="00467A1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Entnahmestellen bei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Innenhydranten (mit Storz 55</w:t>
            </w:r>
            <w:r w:rsidR="007A331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mm, inkl. Absperrventil)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gemeinsam 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vor der Bauausführung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mit der Feuerwehr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festg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legt werden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3E66101E" w14:textId="77777777" w:rsidR="00986EB7" w:rsidRPr="00FF6510" w:rsidRDefault="00986EB7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7C238097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1561595526"/>
          </w:sdtPr>
          <w:sdtEndPr/>
          <w:sdtContent>
            <w:tc>
              <w:tcPr>
                <w:tcW w:w="945" w:type="dxa"/>
              </w:tcPr>
              <w:p w14:paraId="48A16D0D" w14:textId="79759C8C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29F94BDD" w14:textId="4ED90549" w:rsidR="00FD7A33" w:rsidRDefault="00952250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FD7A33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5B3390D1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64478B80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1F3D82FF" w14:textId="7CC5C319" w:rsidR="007A4346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15D73546" w14:textId="77777777" w:rsidR="007A4346" w:rsidRPr="00FF6510" w:rsidRDefault="007A4346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909099A" w14:textId="77777777" w:rsidR="00F35814" w:rsidRPr="00FD7A33" w:rsidRDefault="00F35814" w:rsidP="00F35814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3241F70F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C256BF" w14:textId="5B10E585" w:rsidR="003E018F" w:rsidRPr="00CF1FCF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CF1FCF">
        <w:rPr>
          <w:rFonts w:ascii="Arial" w:hAnsi="Arial" w:cs="Arial"/>
          <w:b/>
        </w:rPr>
        <w:lastRenderedPageBreak/>
        <w:t>Löschwasserversorgung</w:t>
      </w:r>
    </w:p>
    <w:p w14:paraId="3C86DCB1" w14:textId="77777777" w:rsidR="009C496C" w:rsidRPr="00FD7A33" w:rsidRDefault="009C496C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536C42C1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702822933"/>
            </w:sdtPr>
            <w:sdtEndPr/>
            <w:sdtContent>
              <w:p w14:paraId="1CCD3D15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71CEC51D" w14:textId="1F7466B8" w:rsidR="000D5970" w:rsidRPr="001915F2" w:rsidRDefault="00952250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Feuerwehr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muss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Löschwasser </w:t>
            </w:r>
            <w:r w:rsidR="009E28AF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mit der notwendigen Leistung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beziehen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können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. </w:t>
            </w:r>
            <w:r w:rsidR="004B4FF9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Dimensionierung und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Art der </w:t>
            </w:r>
            <w:r w:rsidR="005E447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Installationen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gemeinsam 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mit dem Amt für Wa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ser und Abfall </w:t>
            </w:r>
            <w:r w:rsidR="005E447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AWA</w:t>
            </w:r>
            <w:r w:rsidR="005E447E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, der Wasserversorgung</w:t>
            </w:r>
            <w:r w:rsidR="0061567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der Gemeinde</w:t>
            </w:r>
            <w:r w:rsidR="000D597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und der Feuerwehr 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fes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="004B089D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gelegt werden.</w:t>
            </w:r>
          </w:p>
          <w:p w14:paraId="7FC8DAFE" w14:textId="78D3008C" w:rsidR="007A4346" w:rsidRPr="001915F2" w:rsidRDefault="00FD7A33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Ergänzung:</w:t>
            </w:r>
          </w:p>
          <w:p w14:paraId="1AE70B1A" w14:textId="0985E494" w:rsidR="001915F2" w:rsidRPr="00EE201C" w:rsidRDefault="001915F2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EE201C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2CA1A93B" w14:textId="37D2868B" w:rsidR="001915F2" w:rsidRPr="00EE201C" w:rsidRDefault="001915F2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EE201C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50E60C88" w14:textId="624AB6DD" w:rsidR="001915F2" w:rsidRPr="00EE201C" w:rsidRDefault="001915F2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 w:rsidR="00EE201C"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57863A02" w14:textId="77777777" w:rsidR="007A4346" w:rsidRPr="00FF6510" w:rsidRDefault="007A4346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62446" w14:paraId="3A3EC469" w14:textId="77777777" w:rsidTr="005A5C85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545606538"/>
            </w:sdtPr>
            <w:sdtEndPr/>
            <w:sdtContent>
              <w:p w14:paraId="7B49D2C2" w14:textId="77777777" w:rsidR="00362446" w:rsidRDefault="00362446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2F893A16" w14:textId="6466CA79" w:rsidR="00362446" w:rsidRPr="001915F2" w:rsidRDefault="00362446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Zusätzlich zu</w:t>
            </w:r>
            <w:r w:rsidR="00952250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Löschwasserleistung der Sprinkleranlage benötigt die Feuerwehr </w:t>
            </w:r>
            <w:r w:rsid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br/>
            </w:r>
            <w:proofErr w:type="gramStart"/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……..</w:t>
            </w:r>
            <w:proofErr w:type="gramEnd"/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Liter/Minute bei mindestens 2.5</w:t>
            </w:r>
            <w:r w:rsidR="007A331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bar </w:t>
            </w:r>
            <w:proofErr w:type="gramStart"/>
            <w:r w:rsidR="0061567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dynamischem 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Druck</w:t>
            </w:r>
            <w:proofErr w:type="gramEnd"/>
            <w:r w:rsid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3E861E22" w14:textId="77777777" w:rsidR="00721BA6" w:rsidRPr="00721BA6" w:rsidRDefault="00721BA6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0E36189E" w14:textId="77777777" w:rsidTr="005A5C85">
        <w:sdt>
          <w:sdtPr>
            <w:rPr>
              <w:rFonts w:ascii="Arial" w:hAnsi="Arial" w:cs="Arial"/>
              <w:b/>
              <w:sz w:val="22"/>
              <w:szCs w:val="20"/>
            </w:rPr>
            <w:id w:val="-479931296"/>
          </w:sdtPr>
          <w:sdtEndPr/>
          <w:sdtContent>
            <w:tc>
              <w:tcPr>
                <w:tcW w:w="945" w:type="dxa"/>
              </w:tcPr>
              <w:p w14:paraId="1501C39E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27FE0707" w14:textId="79368217" w:rsidR="00FD7A33" w:rsidRPr="001915F2" w:rsidRDefault="00952250" w:rsidP="001915F2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FD7A33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: </w:t>
            </w:r>
          </w:p>
          <w:p w14:paraId="1637F4EC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BBBB67B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0200290D" w14:textId="77777777" w:rsidR="007A4346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0F24B4BB" w14:textId="24F5BA7E" w:rsidR="00EE201C" w:rsidRPr="00FF6510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C5B1F18" w14:textId="77777777" w:rsidR="003E018F" w:rsidRPr="00FD7A33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6CFDAE34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C4B050" w14:textId="2E61CD50" w:rsidR="003E018F" w:rsidRPr="00CF1FCF" w:rsidRDefault="003E018F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CF1FCF">
        <w:rPr>
          <w:rFonts w:ascii="Arial" w:hAnsi="Arial" w:cs="Arial"/>
          <w:b/>
        </w:rPr>
        <w:lastRenderedPageBreak/>
        <w:t>L</w:t>
      </w:r>
      <w:r w:rsidR="00FD7A33" w:rsidRPr="00CF1FCF">
        <w:rPr>
          <w:rFonts w:ascii="Arial" w:hAnsi="Arial" w:cs="Arial"/>
          <w:b/>
        </w:rPr>
        <w:t>öschwasser</w:t>
      </w:r>
      <w:r w:rsidR="00E33B02" w:rsidRPr="00CF1FCF">
        <w:rPr>
          <w:rFonts w:ascii="Arial" w:hAnsi="Arial" w:cs="Arial"/>
          <w:b/>
        </w:rPr>
        <w:t>r</w:t>
      </w:r>
      <w:r w:rsidR="00FD7A33" w:rsidRPr="00CF1FCF">
        <w:rPr>
          <w:rFonts w:ascii="Arial" w:hAnsi="Arial" w:cs="Arial"/>
          <w:b/>
        </w:rPr>
        <w:t>ückhaltemassnahmen</w:t>
      </w:r>
      <w:r w:rsidR="00D0698D">
        <w:rPr>
          <w:rFonts w:ascii="Arial" w:hAnsi="Arial" w:cs="Arial"/>
          <w:b/>
        </w:rPr>
        <w:t xml:space="preserve"> (LWR)</w:t>
      </w:r>
    </w:p>
    <w:p w14:paraId="3AACC9AD" w14:textId="77777777" w:rsidR="00DB23B7" w:rsidRDefault="00DB23B7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FD7A33" w14:paraId="602B6866" w14:textId="77777777" w:rsidTr="00DB23B7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781468959"/>
            </w:sdtPr>
            <w:sdtEndPr/>
            <w:sdtContent>
              <w:p w14:paraId="11C1B8CF" w14:textId="77777777" w:rsidR="00FD7A33" w:rsidRDefault="00DB23B7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76976EB0" w14:textId="547E6DE3" w:rsidR="00FB73C1" w:rsidRPr="001915F2" w:rsidRDefault="00CC68EB" w:rsidP="00FB73C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="0062082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echnische </w:t>
            </w:r>
            <w:r w:rsidR="00AF1EDA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Massnahmen</w:t>
            </w:r>
            <w:r w:rsidR="00AF1EDA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zum Löschwasserrückhalt (LWR)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62082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realisiert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werden</w:t>
            </w:r>
            <w:r w:rsidR="0062082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, so </w:t>
            </w:r>
            <w:r w:rsidR="0053124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="0062082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Standorte und </w:t>
            </w:r>
            <w:r w:rsidR="004B089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Bedienung 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Steuerelemente</w:t>
            </w:r>
            <w:r w:rsidR="005E447E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für 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Pumpen, Schi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ber usw.)</w:t>
            </w:r>
            <w:r w:rsidR="004B089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Absprache mit der Feuerwehr </w:t>
            </w:r>
            <w:r w:rsidR="0053124D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festgelegt werden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 Steuerungen, Schieber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DB23B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und Pumpen müssen </w:t>
            </w:r>
            <w:r w:rsidR="007C1465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über eine Zustandsanzeige verfügen.</w:t>
            </w:r>
            <w:r w:rsidR="00FB73C1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908C2F0" w14:textId="5D58AE57" w:rsidR="00FB73C1" w:rsidRPr="00FB73C1" w:rsidRDefault="00FB73C1" w:rsidP="00FB73C1">
            <w:pPr>
              <w:keepNext/>
              <w:keepLines/>
              <w:tabs>
                <w:tab w:val="left" w:pos="313"/>
              </w:tabs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</w:tc>
      </w:tr>
      <w:tr w:rsidR="00DB23B7" w14:paraId="01F8DC5F" w14:textId="77777777" w:rsidTr="00947EA9">
        <w:tc>
          <w:tcPr>
            <w:tcW w:w="945" w:type="dxa"/>
          </w:tcPr>
          <w:p w14:paraId="5C729F8F" w14:textId="3E10DB26" w:rsidR="00DB23B7" w:rsidRDefault="00387455" w:rsidP="00947EA9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46151805"/>
              </w:sdtPr>
              <w:sdtEndPr/>
              <w:sdtContent>
                <w:r w:rsidR="00DB23B7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694" w:type="dxa"/>
          </w:tcPr>
          <w:p w14:paraId="2A7E4296" w14:textId="12668E4C" w:rsidR="00FB73C1" w:rsidRPr="001915F2" w:rsidRDefault="00DB23B7" w:rsidP="00FB73C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Brandmelde-</w:t>
            </w:r>
            <w:r w:rsidR="005F0026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, 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Sprinkler</w:t>
            </w:r>
            <w:r w:rsidR="005F0026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- oder andere Detektions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anlagen </w:t>
            </w:r>
            <w:r w:rsidR="00110271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im Brandfall 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88701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El</w:t>
            </w:r>
            <w:r w:rsidR="0088701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</w:t>
            </w:r>
            <w:r w:rsidR="0088701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mente des 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LWR gemäss LWR-Konzept automatisch ansteuern. Bedien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elemente und Zustandsa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nzeigen für die Feuerwehr </w:t>
            </w:r>
            <w:r w:rsidR="00110271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müssen 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der Nähe </w:t>
            </w:r>
            <w:r w:rsidR="00CF1FCF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des Standorts 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Bedie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stelle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D6977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Brandmelde- und</w:t>
            </w:r>
            <w:r w:rsidR="00217B5C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/oder Sprinkleranlage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installier</w:t>
            </w:r>
            <w:r w:rsidR="00110271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 werd</w:t>
            </w:r>
            <w:r w:rsidR="00FB73C1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en.</w:t>
            </w:r>
            <w:r w:rsidR="00FB73C1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4F68C921" w14:textId="67CBFF90" w:rsidR="00FB73C1" w:rsidRPr="00FF6510" w:rsidRDefault="00FB73C1" w:rsidP="00FB73C1">
            <w:pPr>
              <w:keepNext/>
              <w:keepLines/>
              <w:tabs>
                <w:tab w:val="left" w:pos="313"/>
              </w:tabs>
              <w:outlineLvl w:val="3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675F" w14:paraId="4BB372FD" w14:textId="77777777" w:rsidTr="00947EA9">
        <w:tc>
          <w:tcPr>
            <w:tcW w:w="945" w:type="dxa"/>
          </w:tcPr>
          <w:p w14:paraId="4AA70E9F" w14:textId="5D46A1BF" w:rsidR="005C675F" w:rsidRDefault="00387455" w:rsidP="00947EA9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222760919"/>
              </w:sdtPr>
              <w:sdtEndPr/>
              <w:sdtContent>
                <w:r w:rsidR="005C675F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694" w:type="dxa"/>
          </w:tcPr>
          <w:p w14:paraId="03B0CDAE" w14:textId="30CF4562" w:rsidR="00FB73C1" w:rsidRPr="001915F2" w:rsidRDefault="00486012" w:rsidP="00FB73C1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Sind organisatorische Massnahmen zum Löschwasserrückhalt (LWR) vorgesehen, so setzen diese das Einverständnis des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Amt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für Wasser und Abfall </w:t>
            </w:r>
            <w:r w:rsidR="00BC7BE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AWA</w:t>
            </w:r>
            <w:r w:rsidR="00BC7BEB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sowie die Z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u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stimmung der Feuerwehr voraus. 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br/>
              <w:t>Die notwendigen Absprachen sind mit der Feuerwehr im Rahmen der Erarbeitung e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nes LWR-Konzepts zu treffen</w:t>
            </w:r>
            <w:r w:rsidR="0094779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(Standorte mobiler Sperren, Bedienung von Schiebern usw.)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  <w:r w:rsidR="00FB73C1"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05E8B6A4" w14:textId="714AD4D3" w:rsidR="00FB73C1" w:rsidRPr="002E20B0" w:rsidRDefault="00FB73C1" w:rsidP="00FB73C1">
            <w:pPr>
              <w:keepNext/>
              <w:keepLines/>
              <w:tabs>
                <w:tab w:val="left" w:pos="313"/>
              </w:tabs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</w:p>
        </w:tc>
      </w:tr>
      <w:tr w:rsidR="00DC6200" w14:paraId="010CF7A2" w14:textId="77777777" w:rsidTr="004137F3">
        <w:tc>
          <w:tcPr>
            <w:tcW w:w="945" w:type="dxa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-1852712856"/>
            </w:sdtPr>
            <w:sdtEndPr/>
            <w:sdtContent>
              <w:p w14:paraId="2EA3C509" w14:textId="77777777" w:rsidR="00DC6200" w:rsidRDefault="00DC6200" w:rsidP="004137F3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</w:tcPr>
          <w:p w14:paraId="5BCAC84E" w14:textId="16BA403C" w:rsidR="00DC6200" w:rsidRPr="002E20B0" w:rsidRDefault="00DC6200" w:rsidP="004137F3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Installationen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und Bedienelemente</w:t>
            </w:r>
            <w:r w:rsidR="00F21EC8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für den LWR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müssen vor der Inbetriebnahme 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dem </w:t>
            </w:r>
            <w:r w:rsidRPr="001915F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Amt für Wasser und Abfall 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AWA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)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zur gemeinsamen Kontrolle mit der Feuerwehr a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</w:t>
            </w: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gemeldet werden.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Die Feuerwehr muss über Funktion und Bedienung instruiert we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den.</w:t>
            </w:r>
          </w:p>
          <w:p w14:paraId="0D73309B" w14:textId="77777777" w:rsidR="00DC6200" w:rsidRPr="002E20B0" w:rsidRDefault="00DC6200" w:rsidP="004137F3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Ergänzung:</w:t>
            </w:r>
          </w:p>
          <w:p w14:paraId="171C5CBD" w14:textId="77777777" w:rsidR="00DC6200" w:rsidRPr="00EE201C" w:rsidRDefault="00DC6200" w:rsidP="004137F3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361E7B81" w14:textId="77777777" w:rsidR="00DC6200" w:rsidRPr="00EE201C" w:rsidRDefault="00DC6200" w:rsidP="004137F3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4A74CA38" w14:textId="77777777" w:rsidR="00DC6200" w:rsidRPr="00EE201C" w:rsidRDefault="00DC6200" w:rsidP="004137F3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D7EB5AF" w14:textId="77777777" w:rsidR="00DC6200" w:rsidRPr="00FF6510" w:rsidRDefault="00DC6200" w:rsidP="004137F3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D7A33" w14:paraId="73EF72FB" w14:textId="77777777" w:rsidTr="002E20B0">
        <w:trPr>
          <w:trHeight w:val="1282"/>
        </w:trPr>
        <w:sdt>
          <w:sdtPr>
            <w:rPr>
              <w:rFonts w:ascii="Arial" w:hAnsi="Arial" w:cs="Arial"/>
              <w:b/>
              <w:sz w:val="22"/>
              <w:szCs w:val="20"/>
            </w:rPr>
            <w:id w:val="1476877944"/>
          </w:sdtPr>
          <w:sdtEndPr/>
          <w:sdtContent>
            <w:tc>
              <w:tcPr>
                <w:tcW w:w="945" w:type="dxa"/>
              </w:tcPr>
              <w:p w14:paraId="432AD2C5" w14:textId="77777777" w:rsidR="00FD7A33" w:rsidRDefault="00FD7A33" w:rsidP="005A5C85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4DD345F8" w14:textId="776535A2" w:rsidR="00FD7A33" w:rsidRPr="002E20B0" w:rsidRDefault="00952250" w:rsidP="002E20B0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FD7A33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: </w:t>
            </w:r>
          </w:p>
          <w:p w14:paraId="658B9CEC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380FE3CD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54A2EFAF" w14:textId="77777777" w:rsidR="00EE201C" w:rsidRPr="00EE201C" w:rsidRDefault="00EE201C" w:rsidP="00EE201C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A1E354B" w14:textId="77777777" w:rsidR="002E20B0" w:rsidRPr="00FF6510" w:rsidRDefault="002E20B0" w:rsidP="005A5C85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1F10D0B" w14:textId="77777777" w:rsidR="002E20B0" w:rsidRPr="002E20B0" w:rsidRDefault="002E20B0" w:rsidP="00845DAC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p w14:paraId="07F869CD" w14:textId="77777777" w:rsidR="002E20B0" w:rsidRDefault="002E20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1B0763" w14:textId="1E9652EF" w:rsidR="00845DAC" w:rsidRPr="00CF1FCF" w:rsidRDefault="00845DAC" w:rsidP="00845DAC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</w:rPr>
      </w:pPr>
      <w:r w:rsidRPr="00CF1FCF">
        <w:rPr>
          <w:rFonts w:ascii="Arial" w:hAnsi="Arial" w:cs="Arial"/>
          <w:b/>
        </w:rPr>
        <w:lastRenderedPageBreak/>
        <w:t>Einsatzplanung</w:t>
      </w:r>
    </w:p>
    <w:p w14:paraId="5BF732B6" w14:textId="77777777" w:rsidR="00845DAC" w:rsidRDefault="00845DAC" w:rsidP="00845DAC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45"/>
        <w:gridCol w:w="8694"/>
      </w:tblGrid>
      <w:tr w:rsidR="001E7F08" w14:paraId="4B4C73D2" w14:textId="77777777" w:rsidTr="00947EA9">
        <w:tc>
          <w:tcPr>
            <w:tcW w:w="945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502004123"/>
            </w:sdtPr>
            <w:sdtEndPr/>
            <w:sdtContent>
              <w:p w14:paraId="3561507A" w14:textId="77777777" w:rsidR="001E7F08" w:rsidRDefault="001E7F08" w:rsidP="00947EA9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  <w:shd w:val="clear" w:color="auto" w:fill="auto"/>
          </w:tcPr>
          <w:p w14:paraId="116167B5" w14:textId="0D11705F" w:rsidR="001E7F08" w:rsidRPr="002E20B0" w:rsidRDefault="00006EEF" w:rsidP="002E20B0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Bauherrschaft ist 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verpflich</w:t>
            </w:r>
            <w:r w:rsidR="00682DC0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t</w:t>
            </w:r>
            <w:r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et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, 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in Zusammenarbeit mit der 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Feuerweh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notwend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i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gen Einsatzdokumente</w:t>
            </w:r>
            <w:r w:rsidR="00E33B02" w:rsidRPr="002E20B0" w:rsidDel="00B66C24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1E7F08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gemäss </w:t>
            </w:r>
            <w:r w:rsidR="00B0663B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dem </w:t>
            </w:r>
            <w:r w:rsidR="001E7F08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Leitfaden</w:t>
            </w:r>
            <w:r w:rsidR="00CF02DE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«Einsatzpläne für Ereignisdienste»</w:t>
            </w:r>
            <w:r w:rsidR="001E7F08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B0663B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</w:t>
            </w:r>
            <w:r w:rsidR="001E7F08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GVB</w:t>
            </w:r>
            <w:r w:rsid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</w:t>
            </w:r>
            <w:hyperlink r:id="rId10" w:history="1">
              <w:r w:rsidR="00952859" w:rsidRPr="00177DD3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www.gvb.ch/leitfadeneinsatzplaene</w:t>
              </w:r>
            </w:hyperlink>
            <w:r w:rsidR="00952859" w:rsidRPr="00952859">
              <w:rPr>
                <w:rFonts w:ascii="Arial" w:hAnsi="Arial" w:cs="Arial"/>
                <w:sz w:val="22"/>
                <w:szCs w:val="22"/>
              </w:rPr>
              <w:t>)</w:t>
            </w:r>
            <w:r w:rsidR="00952859" w:rsidRPr="0095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F08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zu erstellen. </w:t>
            </w:r>
          </w:p>
          <w:p w14:paraId="72B95706" w14:textId="26E0992F" w:rsidR="00986EB7" w:rsidRPr="007E52E0" w:rsidRDefault="00986EB7" w:rsidP="00DA1A1E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5DAC" w14:paraId="6D8495F3" w14:textId="77777777" w:rsidTr="00F14B9D">
        <w:tc>
          <w:tcPr>
            <w:tcW w:w="945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2"/>
                <w:szCs w:val="20"/>
              </w:rPr>
              <w:id w:val="1992755573"/>
            </w:sdtPr>
            <w:sdtEndPr/>
            <w:sdtContent>
              <w:p w14:paraId="4F0415D5" w14:textId="77777777" w:rsidR="00845DAC" w:rsidRDefault="001E7F08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Arial" w:hAnsi="Arial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94" w:type="dxa"/>
            <w:shd w:val="clear" w:color="auto" w:fill="auto"/>
          </w:tcPr>
          <w:p w14:paraId="571E7198" w14:textId="249B4A7D" w:rsidR="00845DAC" w:rsidRPr="002E20B0" w:rsidRDefault="001E7F08" w:rsidP="002E20B0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Die Bauherr</w:t>
            </w:r>
            <w:r w:rsidR="0003000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schaft</w:t>
            </w:r>
            <w:r w:rsidR="009D42DA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9D42DA" w:rsidRPr="00064073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bzw</w:t>
            </w:r>
            <w:r w:rsidR="009D42DA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. </w:t>
            </w:r>
            <w:r w:rsidR="0003000D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9D42DA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Nutzer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schaft 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(z.</w:t>
            </w:r>
            <w:r w:rsidR="007A3312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 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B. bei Störfall-/ABC-Betrieben) ist ve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r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pflichtet, in Zusammenarbeit mit 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der Feuerwehr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845DAC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eine Einsatzplanung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(Intervention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s</w:t>
            </w: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konzept)</w:t>
            </w:r>
            <w:r w:rsidR="00845DAC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zu erstellen. Die </w:t>
            </w:r>
            <w:r w:rsidR="00B66C24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Verantwortung für </w:t>
            </w:r>
            <w:r w:rsidR="003200A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die </w:t>
            </w:r>
            <w:r w:rsidR="00CF02DE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Erstellung der </w:t>
            </w:r>
            <w:r w:rsidR="00C81F5A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Einsatzdokumente</w:t>
            </w:r>
            <w:r w:rsidR="003200A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g</w:t>
            </w:r>
            <w:r w:rsidR="003200A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</w:t>
            </w:r>
            <w:r w:rsidR="003200A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mäss </w:t>
            </w:r>
            <w:r w:rsidR="003200A7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Leitf</w:t>
            </w:r>
            <w:r w:rsidR="00CF02DE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aden «Einsatzpläne für Ereignisdienste» </w:t>
            </w:r>
            <w:r w:rsidR="00B0663B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der </w:t>
            </w:r>
            <w:r w:rsidR="003200A7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GVB</w:t>
            </w:r>
            <w:r w:rsid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(</w:t>
            </w:r>
            <w:hyperlink r:id="rId11" w:history="1">
              <w:r w:rsidR="00A237DF" w:rsidRPr="00177DD3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www.gvb.ch/leitfadeneinsatzplaene</w:t>
              </w:r>
            </w:hyperlink>
            <w:bookmarkStart w:id="4" w:name="_GoBack"/>
            <w:bookmarkEnd w:id="4"/>
            <w:r w:rsidR="00952859" w:rsidRPr="00952859">
              <w:rPr>
                <w:rFonts w:ascii="Arial" w:hAnsi="Arial" w:cs="Arial"/>
                <w:sz w:val="22"/>
                <w:szCs w:val="22"/>
              </w:rPr>
              <w:t>)</w:t>
            </w:r>
            <w:r w:rsidR="00952859" w:rsidRPr="00952859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 </w:t>
            </w:r>
            <w:r w:rsidR="003200A7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liegt bei der Bauherrschaft</w:t>
            </w:r>
            <w:r w:rsidR="00845DAC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.</w:t>
            </w:r>
          </w:p>
          <w:p w14:paraId="71C6F545" w14:textId="177B987D" w:rsidR="00845DAC" w:rsidRPr="002E20B0" w:rsidRDefault="00845DAC" w:rsidP="002E20B0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Ergänzung:</w:t>
            </w:r>
          </w:p>
          <w:p w14:paraId="425129FE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3EC4D4F5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202A931F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78BC5E8F" w14:textId="77777777" w:rsidR="007C1465" w:rsidRPr="007E52E0" w:rsidRDefault="007C1465" w:rsidP="00F96899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C2718" w14:paraId="74D5D153" w14:textId="77777777" w:rsidTr="00F14B9D">
        <w:sdt>
          <w:sdtPr>
            <w:rPr>
              <w:rFonts w:ascii="Arial" w:hAnsi="Arial" w:cs="Arial"/>
              <w:b/>
              <w:sz w:val="22"/>
              <w:szCs w:val="20"/>
            </w:rPr>
            <w:id w:val="-1881621631"/>
          </w:sdtPr>
          <w:sdtEndPr/>
          <w:sdtContent>
            <w:tc>
              <w:tcPr>
                <w:tcW w:w="945" w:type="dxa"/>
              </w:tcPr>
              <w:p w14:paraId="12796AD0" w14:textId="77777777" w:rsidR="00BC2718" w:rsidRDefault="00BC2718" w:rsidP="00F14B9D">
                <w:pPr>
                  <w:tabs>
                    <w:tab w:val="left" w:pos="709"/>
                    <w:tab w:val="right" w:pos="2835"/>
                    <w:tab w:val="left" w:pos="4253"/>
                    <w:tab w:val="left" w:pos="5103"/>
                    <w:tab w:val="right" w:pos="6804"/>
                  </w:tabs>
                  <w:spacing w:before="120"/>
                  <w:jc w:val="center"/>
                  <w:rPr>
                    <w:rFonts w:ascii="MS Gothic" w:eastAsia="MS Gothic" w:hAnsi="MS Gothic" w:cs="Arial"/>
                    <w:b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694" w:type="dxa"/>
          </w:tcPr>
          <w:p w14:paraId="3B1866FD" w14:textId="006DE1D7" w:rsidR="00BC2718" w:rsidRPr="002E20B0" w:rsidRDefault="00952250" w:rsidP="002E20B0">
            <w:pPr>
              <w:keepNext/>
              <w:keepLines/>
              <w:tabs>
                <w:tab w:val="left" w:pos="313"/>
              </w:tabs>
              <w:spacing w:before="140"/>
              <w:outlineLvl w:val="3"/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>Weitere Anforderungen</w:t>
            </w:r>
            <w:r w:rsidR="00BC2718" w:rsidRPr="002E20B0">
              <w:rPr>
                <w:rFonts w:ascii="Arial" w:eastAsiaTheme="majorEastAsia" w:hAnsi="Arial" w:cs="Arial"/>
                <w:bCs/>
                <w:iCs/>
                <w:sz w:val="22"/>
                <w:szCs w:val="22"/>
              </w:rPr>
              <w:t xml:space="preserve">: </w:t>
            </w:r>
          </w:p>
          <w:p w14:paraId="6C1CA152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2165ABCB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547C5EE4" w14:textId="77777777" w:rsidR="00274C3E" w:rsidRPr="00EE201C" w:rsidRDefault="00274C3E" w:rsidP="00274C3E">
            <w:pPr>
              <w:tabs>
                <w:tab w:val="right" w:pos="2835"/>
                <w:tab w:val="left" w:pos="4253"/>
                <w:tab w:val="left" w:pos="5103"/>
                <w:tab w:val="right" w:pos="6804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E201C">
              <w:rPr>
                <w:rFonts w:ascii="Arial" w:hAnsi="Arial" w:cs="Arial"/>
                <w:sz w:val="22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……………………………………………………………………….</w:t>
            </w:r>
          </w:p>
          <w:p w14:paraId="5EFB96D2" w14:textId="77777777" w:rsidR="00BC2718" w:rsidRDefault="00BC2718" w:rsidP="00F14B9D">
            <w:pPr>
              <w:tabs>
                <w:tab w:val="left" w:pos="709"/>
                <w:tab w:val="right" w:pos="2835"/>
                <w:tab w:val="left" w:pos="4253"/>
                <w:tab w:val="left" w:pos="5103"/>
                <w:tab w:val="right" w:pos="6804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3E62F22F" w14:textId="2CFD76E7" w:rsidR="005E447E" w:rsidRPr="00E406B4" w:rsidRDefault="005E447E" w:rsidP="00EA0689">
      <w:pPr>
        <w:tabs>
          <w:tab w:val="left" w:pos="709"/>
          <w:tab w:val="right" w:pos="2835"/>
          <w:tab w:val="left" w:pos="4253"/>
          <w:tab w:val="left" w:pos="5103"/>
          <w:tab w:val="right" w:pos="6804"/>
        </w:tabs>
        <w:rPr>
          <w:rFonts w:ascii="Arial" w:hAnsi="Arial" w:cs="Arial"/>
          <w:sz w:val="22"/>
          <w:szCs w:val="22"/>
        </w:rPr>
      </w:pPr>
    </w:p>
    <w:sectPr w:rsidR="005E447E" w:rsidRPr="00E406B4" w:rsidSect="00725261">
      <w:headerReference w:type="default" r:id="rId12"/>
      <w:footerReference w:type="default" r:id="rId13"/>
      <w:pgSz w:w="11906" w:h="16838"/>
      <w:pgMar w:top="1702" w:right="991" w:bottom="709" w:left="1418" w:header="567" w:footer="505" w:gutter="0"/>
      <w:paperSrc w:first="265" w:other="265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A1052" w15:done="0"/>
  <w15:commentEx w15:paraId="7D6A5E10" w15:done="0"/>
  <w15:commentEx w15:paraId="734A1579" w15:done="0"/>
  <w15:commentEx w15:paraId="28FF124A" w15:done="0"/>
  <w15:commentEx w15:paraId="107AB5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CA6D" w14:textId="77777777" w:rsidR="00EE201C" w:rsidRDefault="00EE201C">
      <w:r>
        <w:separator/>
      </w:r>
    </w:p>
  </w:endnote>
  <w:endnote w:type="continuationSeparator" w:id="0">
    <w:p w14:paraId="385AAEE1" w14:textId="77777777" w:rsidR="00EE201C" w:rsidRDefault="00EE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093B" w14:textId="69458916" w:rsidR="00EE201C" w:rsidRPr="0009762C" w:rsidRDefault="00EE201C" w:rsidP="00E406B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9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Beurteilung und Anforderungen </w:t>
    </w:r>
    <w:r w:rsidRPr="0009762C">
      <w:rPr>
        <w:rFonts w:ascii="Arial" w:hAnsi="Arial" w:cs="Arial"/>
        <w:sz w:val="14"/>
        <w:szCs w:val="14"/>
      </w:rPr>
      <w:t>Feuerwehr</w:t>
    </w:r>
    <w:r w:rsidRPr="0009762C">
      <w:rPr>
        <w:rFonts w:ascii="Arial" w:hAnsi="Arial" w:cs="Arial"/>
        <w:sz w:val="14"/>
        <w:szCs w:val="14"/>
      </w:rPr>
      <w:tab/>
    </w:r>
    <w:r w:rsidR="00642BBB">
      <w:rPr>
        <w:rFonts w:ascii="Arial" w:hAnsi="Arial" w:cs="Arial"/>
        <w:sz w:val="14"/>
        <w:szCs w:val="14"/>
      </w:rPr>
      <w:t>01. Mai</w:t>
    </w:r>
    <w:r w:rsidR="00E406B4">
      <w:rPr>
        <w:rFonts w:ascii="Arial" w:hAnsi="Arial" w:cs="Arial"/>
        <w:sz w:val="14"/>
        <w:szCs w:val="14"/>
      </w:rPr>
      <w:t xml:space="preserve"> 2017</w:t>
    </w:r>
    <w:r w:rsidRPr="0009762C">
      <w:rPr>
        <w:rFonts w:ascii="Arial" w:hAnsi="Arial" w:cs="Arial"/>
        <w:sz w:val="14"/>
        <w:szCs w:val="14"/>
      </w:rPr>
      <w:tab/>
    </w:r>
    <w:r w:rsidRPr="0009762C">
      <w:rPr>
        <w:rFonts w:ascii="Arial" w:hAnsi="Arial" w:cs="Arial"/>
        <w:sz w:val="14"/>
        <w:szCs w:val="14"/>
        <w:lang w:val="de-DE"/>
      </w:rPr>
      <w:t xml:space="preserve">Seite </w:t>
    </w:r>
    <w:r w:rsidRPr="0009762C">
      <w:rPr>
        <w:rFonts w:ascii="Arial" w:hAnsi="Arial" w:cs="Arial"/>
        <w:b/>
        <w:sz w:val="14"/>
        <w:szCs w:val="14"/>
      </w:rPr>
      <w:fldChar w:fldCharType="begin"/>
    </w:r>
    <w:r w:rsidRPr="0009762C">
      <w:rPr>
        <w:rFonts w:ascii="Arial" w:hAnsi="Arial" w:cs="Arial"/>
        <w:b/>
        <w:sz w:val="14"/>
        <w:szCs w:val="14"/>
      </w:rPr>
      <w:instrText>PAGE  \* Arabic  \* MERGEFORMAT</w:instrText>
    </w:r>
    <w:r w:rsidRPr="0009762C">
      <w:rPr>
        <w:rFonts w:ascii="Arial" w:hAnsi="Arial" w:cs="Arial"/>
        <w:b/>
        <w:sz w:val="14"/>
        <w:szCs w:val="14"/>
      </w:rPr>
      <w:fldChar w:fldCharType="separate"/>
    </w:r>
    <w:r w:rsidR="00387455" w:rsidRPr="00387455">
      <w:rPr>
        <w:rFonts w:ascii="Arial" w:hAnsi="Arial" w:cs="Arial"/>
        <w:b/>
        <w:noProof/>
        <w:sz w:val="14"/>
        <w:szCs w:val="14"/>
        <w:lang w:val="de-DE"/>
      </w:rPr>
      <w:t>11</w:t>
    </w:r>
    <w:r w:rsidRPr="0009762C">
      <w:rPr>
        <w:rFonts w:ascii="Arial" w:hAnsi="Arial" w:cs="Arial"/>
        <w:b/>
        <w:sz w:val="14"/>
        <w:szCs w:val="14"/>
      </w:rPr>
      <w:fldChar w:fldCharType="end"/>
    </w:r>
    <w:r w:rsidRPr="0009762C">
      <w:rPr>
        <w:rFonts w:ascii="Arial" w:hAnsi="Arial" w:cs="Arial"/>
        <w:sz w:val="14"/>
        <w:szCs w:val="14"/>
        <w:lang w:val="de-DE"/>
      </w:rPr>
      <w:t xml:space="preserve"> von </w:t>
    </w:r>
    <w:r w:rsidR="00387455">
      <w:fldChar w:fldCharType="begin"/>
    </w:r>
    <w:r w:rsidR="00387455">
      <w:instrText>NUMPAGES  \* Arabic  \* MERGEFORMAT</w:instrText>
    </w:r>
    <w:r w:rsidR="00387455">
      <w:fldChar w:fldCharType="separate"/>
    </w:r>
    <w:r w:rsidR="00387455" w:rsidRPr="00387455">
      <w:rPr>
        <w:rFonts w:ascii="Arial" w:hAnsi="Arial" w:cs="Arial"/>
        <w:b/>
        <w:noProof/>
        <w:sz w:val="14"/>
        <w:szCs w:val="14"/>
        <w:lang w:val="de-DE"/>
      </w:rPr>
      <w:t>11</w:t>
    </w:r>
    <w:r w:rsidR="00387455">
      <w:rPr>
        <w:rFonts w:ascii="Arial" w:hAnsi="Arial" w:cs="Arial"/>
        <w:b/>
        <w:noProof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354F" w14:textId="77777777" w:rsidR="00EE201C" w:rsidRDefault="00EE201C">
      <w:r>
        <w:separator/>
      </w:r>
    </w:p>
  </w:footnote>
  <w:footnote w:type="continuationSeparator" w:id="0">
    <w:p w14:paraId="04F125D4" w14:textId="77777777" w:rsidR="00EE201C" w:rsidRDefault="00EE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7E41" w14:textId="0813AF9E" w:rsidR="00EE201C" w:rsidRPr="007B5220" w:rsidRDefault="00EE201C" w:rsidP="007B5220">
    <w:pPr>
      <w:pStyle w:val="Kopfzeile"/>
    </w:pPr>
    <w:r>
      <w:t>&lt;L</w:t>
    </w:r>
    <w:r>
      <w:rPr>
        <w:noProof/>
        <w:lang w:eastAsia="de-CH"/>
      </w:rPr>
      <w:t>ogo der Feuerwehr&gt;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60"/>
    <w:multiLevelType w:val="hybridMultilevel"/>
    <w:tmpl w:val="F6BC2BA6"/>
    <w:lvl w:ilvl="0" w:tplc="0C36DC3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F4661"/>
    <w:multiLevelType w:val="hybridMultilevel"/>
    <w:tmpl w:val="AAAE3FE4"/>
    <w:lvl w:ilvl="0" w:tplc="922E8A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A07305"/>
    <w:multiLevelType w:val="hybridMultilevel"/>
    <w:tmpl w:val="B1907F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758B"/>
    <w:multiLevelType w:val="hybridMultilevel"/>
    <w:tmpl w:val="63F649D2"/>
    <w:lvl w:ilvl="0" w:tplc="0C36DC3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7592B"/>
    <w:multiLevelType w:val="hybridMultilevel"/>
    <w:tmpl w:val="019E7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14FF"/>
    <w:multiLevelType w:val="hybridMultilevel"/>
    <w:tmpl w:val="91D4FB12"/>
    <w:lvl w:ilvl="0" w:tplc="0C36DC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74A6"/>
    <w:multiLevelType w:val="hybridMultilevel"/>
    <w:tmpl w:val="D144DEDE"/>
    <w:lvl w:ilvl="0" w:tplc="0C36DC3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F54A4"/>
    <w:multiLevelType w:val="hybridMultilevel"/>
    <w:tmpl w:val="B6182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61CA"/>
    <w:multiLevelType w:val="hybridMultilevel"/>
    <w:tmpl w:val="54860048"/>
    <w:lvl w:ilvl="0" w:tplc="0D083A9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Blaser">
    <w15:presenceInfo w15:providerId="None" w15:userId="Sara Blaser"/>
  </w15:person>
  <w15:person w15:author="Christa">
    <w15:presenceInfo w15:providerId="None" w15:userId="Ch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8"/>
    <w:rsid w:val="00006EEF"/>
    <w:rsid w:val="0001187B"/>
    <w:rsid w:val="00020D72"/>
    <w:rsid w:val="0003000D"/>
    <w:rsid w:val="00030867"/>
    <w:rsid w:val="00043860"/>
    <w:rsid w:val="00050EE2"/>
    <w:rsid w:val="00063BFF"/>
    <w:rsid w:val="00064073"/>
    <w:rsid w:val="00070A6F"/>
    <w:rsid w:val="000718A7"/>
    <w:rsid w:val="00076C88"/>
    <w:rsid w:val="00080D00"/>
    <w:rsid w:val="00096BB0"/>
    <w:rsid w:val="0009762C"/>
    <w:rsid w:val="000A1C02"/>
    <w:rsid w:val="000B3DA2"/>
    <w:rsid w:val="000B77CF"/>
    <w:rsid w:val="000D10CC"/>
    <w:rsid w:val="000D5970"/>
    <w:rsid w:val="000F32FB"/>
    <w:rsid w:val="000F4A31"/>
    <w:rsid w:val="000F5B89"/>
    <w:rsid w:val="00101596"/>
    <w:rsid w:val="00107D17"/>
    <w:rsid w:val="00110271"/>
    <w:rsid w:val="0011762A"/>
    <w:rsid w:val="001200BF"/>
    <w:rsid w:val="00130510"/>
    <w:rsid w:val="00136300"/>
    <w:rsid w:val="001432F3"/>
    <w:rsid w:val="00144920"/>
    <w:rsid w:val="0014691E"/>
    <w:rsid w:val="0017053A"/>
    <w:rsid w:val="00177DD3"/>
    <w:rsid w:val="001915F2"/>
    <w:rsid w:val="00192946"/>
    <w:rsid w:val="00193492"/>
    <w:rsid w:val="00194407"/>
    <w:rsid w:val="00194AE7"/>
    <w:rsid w:val="001D6167"/>
    <w:rsid w:val="001E0B09"/>
    <w:rsid w:val="001E2561"/>
    <w:rsid w:val="001E291F"/>
    <w:rsid w:val="001E7F08"/>
    <w:rsid w:val="001F34A0"/>
    <w:rsid w:val="0020189A"/>
    <w:rsid w:val="0020256C"/>
    <w:rsid w:val="00212A6D"/>
    <w:rsid w:val="00217B5C"/>
    <w:rsid w:val="002324F4"/>
    <w:rsid w:val="002517D3"/>
    <w:rsid w:val="00256F17"/>
    <w:rsid w:val="00274C3E"/>
    <w:rsid w:val="00282B9B"/>
    <w:rsid w:val="00282E4F"/>
    <w:rsid w:val="0028478F"/>
    <w:rsid w:val="00286172"/>
    <w:rsid w:val="002A06E5"/>
    <w:rsid w:val="002A6D21"/>
    <w:rsid w:val="002A7F67"/>
    <w:rsid w:val="002B19DD"/>
    <w:rsid w:val="002B3D0D"/>
    <w:rsid w:val="002D3AEE"/>
    <w:rsid w:val="002D7058"/>
    <w:rsid w:val="002E01E5"/>
    <w:rsid w:val="002E1BE6"/>
    <w:rsid w:val="002E20B0"/>
    <w:rsid w:val="002E2286"/>
    <w:rsid w:val="003120EB"/>
    <w:rsid w:val="003200A7"/>
    <w:rsid w:val="003265BC"/>
    <w:rsid w:val="00341C29"/>
    <w:rsid w:val="00362446"/>
    <w:rsid w:val="00363017"/>
    <w:rsid w:val="003657EE"/>
    <w:rsid w:val="0036597D"/>
    <w:rsid w:val="0037280F"/>
    <w:rsid w:val="00374568"/>
    <w:rsid w:val="00380F94"/>
    <w:rsid w:val="00381337"/>
    <w:rsid w:val="00381D30"/>
    <w:rsid w:val="00384DE2"/>
    <w:rsid w:val="003855AD"/>
    <w:rsid w:val="00387455"/>
    <w:rsid w:val="00395E37"/>
    <w:rsid w:val="003A3371"/>
    <w:rsid w:val="003A44AB"/>
    <w:rsid w:val="003A7BCC"/>
    <w:rsid w:val="003B6067"/>
    <w:rsid w:val="003B6D08"/>
    <w:rsid w:val="003B783B"/>
    <w:rsid w:val="003B78C2"/>
    <w:rsid w:val="003C1DC3"/>
    <w:rsid w:val="003C4FA5"/>
    <w:rsid w:val="003C6C3A"/>
    <w:rsid w:val="003E018F"/>
    <w:rsid w:val="003E7713"/>
    <w:rsid w:val="003F0328"/>
    <w:rsid w:val="003F4E28"/>
    <w:rsid w:val="003F5471"/>
    <w:rsid w:val="00401387"/>
    <w:rsid w:val="004039B6"/>
    <w:rsid w:val="0040697B"/>
    <w:rsid w:val="00414613"/>
    <w:rsid w:val="00416884"/>
    <w:rsid w:val="00424935"/>
    <w:rsid w:val="004358B5"/>
    <w:rsid w:val="00437882"/>
    <w:rsid w:val="004579B7"/>
    <w:rsid w:val="00467A1E"/>
    <w:rsid w:val="00472FBB"/>
    <w:rsid w:val="00481AAD"/>
    <w:rsid w:val="00484309"/>
    <w:rsid w:val="0048466B"/>
    <w:rsid w:val="00486012"/>
    <w:rsid w:val="0049086A"/>
    <w:rsid w:val="00492BAB"/>
    <w:rsid w:val="004A2A1F"/>
    <w:rsid w:val="004A2FB4"/>
    <w:rsid w:val="004A6342"/>
    <w:rsid w:val="004B089D"/>
    <w:rsid w:val="004B4FF9"/>
    <w:rsid w:val="004C1F29"/>
    <w:rsid w:val="004D55FE"/>
    <w:rsid w:val="004E3EAF"/>
    <w:rsid w:val="004E5E64"/>
    <w:rsid w:val="004E6456"/>
    <w:rsid w:val="004F01E3"/>
    <w:rsid w:val="004F10AA"/>
    <w:rsid w:val="004F2EFA"/>
    <w:rsid w:val="0050430C"/>
    <w:rsid w:val="005046B7"/>
    <w:rsid w:val="00510E9D"/>
    <w:rsid w:val="005141D7"/>
    <w:rsid w:val="0053124D"/>
    <w:rsid w:val="00546464"/>
    <w:rsid w:val="0056226B"/>
    <w:rsid w:val="00563270"/>
    <w:rsid w:val="0056716C"/>
    <w:rsid w:val="00571B69"/>
    <w:rsid w:val="00586BD2"/>
    <w:rsid w:val="005A2B87"/>
    <w:rsid w:val="005A5C85"/>
    <w:rsid w:val="005B0640"/>
    <w:rsid w:val="005B51CF"/>
    <w:rsid w:val="005B5D86"/>
    <w:rsid w:val="005B7A24"/>
    <w:rsid w:val="005C675F"/>
    <w:rsid w:val="005E0ACB"/>
    <w:rsid w:val="005E0EE1"/>
    <w:rsid w:val="005E24E9"/>
    <w:rsid w:val="005E33AE"/>
    <w:rsid w:val="005E447E"/>
    <w:rsid w:val="005E796F"/>
    <w:rsid w:val="005F0026"/>
    <w:rsid w:val="005F0B42"/>
    <w:rsid w:val="005F328F"/>
    <w:rsid w:val="005F3C1F"/>
    <w:rsid w:val="005F590A"/>
    <w:rsid w:val="005F6F60"/>
    <w:rsid w:val="00603619"/>
    <w:rsid w:val="00603E5B"/>
    <w:rsid w:val="0060505A"/>
    <w:rsid w:val="00615674"/>
    <w:rsid w:val="0062082A"/>
    <w:rsid w:val="00623C68"/>
    <w:rsid w:val="006362CB"/>
    <w:rsid w:val="00642BBB"/>
    <w:rsid w:val="00647022"/>
    <w:rsid w:val="00650828"/>
    <w:rsid w:val="00653CDE"/>
    <w:rsid w:val="00653F64"/>
    <w:rsid w:val="00655FF1"/>
    <w:rsid w:val="00664ADA"/>
    <w:rsid w:val="00665A03"/>
    <w:rsid w:val="00673812"/>
    <w:rsid w:val="00676CBD"/>
    <w:rsid w:val="00682DC0"/>
    <w:rsid w:val="00685D77"/>
    <w:rsid w:val="00686019"/>
    <w:rsid w:val="006907A8"/>
    <w:rsid w:val="006B2E9E"/>
    <w:rsid w:val="006B53EF"/>
    <w:rsid w:val="006C33A4"/>
    <w:rsid w:val="006C5C86"/>
    <w:rsid w:val="006C785E"/>
    <w:rsid w:val="006C7982"/>
    <w:rsid w:val="006D173B"/>
    <w:rsid w:val="006D7778"/>
    <w:rsid w:val="006E1649"/>
    <w:rsid w:val="006E54F4"/>
    <w:rsid w:val="006F3F90"/>
    <w:rsid w:val="006F5268"/>
    <w:rsid w:val="00702477"/>
    <w:rsid w:val="0070354F"/>
    <w:rsid w:val="0070390B"/>
    <w:rsid w:val="00704F91"/>
    <w:rsid w:val="007139D5"/>
    <w:rsid w:val="007157FE"/>
    <w:rsid w:val="0071617B"/>
    <w:rsid w:val="007163C4"/>
    <w:rsid w:val="00716EF5"/>
    <w:rsid w:val="00721BA6"/>
    <w:rsid w:val="00724FA5"/>
    <w:rsid w:val="00725261"/>
    <w:rsid w:val="007805DD"/>
    <w:rsid w:val="007869EA"/>
    <w:rsid w:val="007A3312"/>
    <w:rsid w:val="007A4346"/>
    <w:rsid w:val="007A4895"/>
    <w:rsid w:val="007A4F89"/>
    <w:rsid w:val="007B3D07"/>
    <w:rsid w:val="007B5220"/>
    <w:rsid w:val="007C000D"/>
    <w:rsid w:val="007C1465"/>
    <w:rsid w:val="007D0275"/>
    <w:rsid w:val="007D24AE"/>
    <w:rsid w:val="007E2809"/>
    <w:rsid w:val="007E52E0"/>
    <w:rsid w:val="007E57A9"/>
    <w:rsid w:val="007F021A"/>
    <w:rsid w:val="00805E67"/>
    <w:rsid w:val="00805EB9"/>
    <w:rsid w:val="00810FD9"/>
    <w:rsid w:val="00811F7B"/>
    <w:rsid w:val="00813DDF"/>
    <w:rsid w:val="008208CB"/>
    <w:rsid w:val="008367B8"/>
    <w:rsid w:val="00845DAC"/>
    <w:rsid w:val="00851ED1"/>
    <w:rsid w:val="008523AC"/>
    <w:rsid w:val="00862168"/>
    <w:rsid w:val="00865EBF"/>
    <w:rsid w:val="00866725"/>
    <w:rsid w:val="0088092C"/>
    <w:rsid w:val="008819BD"/>
    <w:rsid w:val="00882A74"/>
    <w:rsid w:val="0088701D"/>
    <w:rsid w:val="00895494"/>
    <w:rsid w:val="008A6094"/>
    <w:rsid w:val="008A6AD1"/>
    <w:rsid w:val="008B3893"/>
    <w:rsid w:val="008D01AF"/>
    <w:rsid w:val="008D0E86"/>
    <w:rsid w:val="008D3796"/>
    <w:rsid w:val="008D5C71"/>
    <w:rsid w:val="0092532B"/>
    <w:rsid w:val="0092571D"/>
    <w:rsid w:val="00932914"/>
    <w:rsid w:val="00941274"/>
    <w:rsid w:val="0094277F"/>
    <w:rsid w:val="009444F4"/>
    <w:rsid w:val="0094779A"/>
    <w:rsid w:val="00947EA9"/>
    <w:rsid w:val="00950A79"/>
    <w:rsid w:val="00952250"/>
    <w:rsid w:val="00952859"/>
    <w:rsid w:val="00956343"/>
    <w:rsid w:val="00986EB7"/>
    <w:rsid w:val="00993249"/>
    <w:rsid w:val="009961E6"/>
    <w:rsid w:val="009A0A0D"/>
    <w:rsid w:val="009A109A"/>
    <w:rsid w:val="009A783F"/>
    <w:rsid w:val="009B0F78"/>
    <w:rsid w:val="009B15EE"/>
    <w:rsid w:val="009B6F6C"/>
    <w:rsid w:val="009C496C"/>
    <w:rsid w:val="009D42DA"/>
    <w:rsid w:val="009D6977"/>
    <w:rsid w:val="009E28AF"/>
    <w:rsid w:val="009F21E9"/>
    <w:rsid w:val="009F3A41"/>
    <w:rsid w:val="009F68DF"/>
    <w:rsid w:val="009F6B5B"/>
    <w:rsid w:val="00A018F1"/>
    <w:rsid w:val="00A237DF"/>
    <w:rsid w:val="00A30AC5"/>
    <w:rsid w:val="00A41D82"/>
    <w:rsid w:val="00A463ED"/>
    <w:rsid w:val="00A53DC7"/>
    <w:rsid w:val="00A64A12"/>
    <w:rsid w:val="00A74CDB"/>
    <w:rsid w:val="00A753F5"/>
    <w:rsid w:val="00A8346C"/>
    <w:rsid w:val="00A9716E"/>
    <w:rsid w:val="00A97883"/>
    <w:rsid w:val="00AA01B7"/>
    <w:rsid w:val="00AA4786"/>
    <w:rsid w:val="00AA493D"/>
    <w:rsid w:val="00AA4ECB"/>
    <w:rsid w:val="00AB2267"/>
    <w:rsid w:val="00AB4338"/>
    <w:rsid w:val="00AC1413"/>
    <w:rsid w:val="00AD626F"/>
    <w:rsid w:val="00AF09C2"/>
    <w:rsid w:val="00AF1EDA"/>
    <w:rsid w:val="00AF2F0E"/>
    <w:rsid w:val="00AF445B"/>
    <w:rsid w:val="00AF474B"/>
    <w:rsid w:val="00AF5C6A"/>
    <w:rsid w:val="00AF72D3"/>
    <w:rsid w:val="00B00739"/>
    <w:rsid w:val="00B01C16"/>
    <w:rsid w:val="00B0599F"/>
    <w:rsid w:val="00B0663B"/>
    <w:rsid w:val="00B22F89"/>
    <w:rsid w:val="00B350AA"/>
    <w:rsid w:val="00B35EC8"/>
    <w:rsid w:val="00B44AD7"/>
    <w:rsid w:val="00B44BA1"/>
    <w:rsid w:val="00B52265"/>
    <w:rsid w:val="00B602A8"/>
    <w:rsid w:val="00B657D9"/>
    <w:rsid w:val="00B66C24"/>
    <w:rsid w:val="00B7113E"/>
    <w:rsid w:val="00B72F3F"/>
    <w:rsid w:val="00B8181F"/>
    <w:rsid w:val="00B831D0"/>
    <w:rsid w:val="00B86E97"/>
    <w:rsid w:val="00B91DA8"/>
    <w:rsid w:val="00BA6D63"/>
    <w:rsid w:val="00BB7668"/>
    <w:rsid w:val="00BC2718"/>
    <w:rsid w:val="00BC561C"/>
    <w:rsid w:val="00BC7BEB"/>
    <w:rsid w:val="00BE2E76"/>
    <w:rsid w:val="00BF2528"/>
    <w:rsid w:val="00C06EF1"/>
    <w:rsid w:val="00C1375B"/>
    <w:rsid w:val="00C26CBF"/>
    <w:rsid w:val="00C30FF5"/>
    <w:rsid w:val="00C373BE"/>
    <w:rsid w:val="00C42CC5"/>
    <w:rsid w:val="00C43786"/>
    <w:rsid w:val="00C51279"/>
    <w:rsid w:val="00C80AB0"/>
    <w:rsid w:val="00C81F5A"/>
    <w:rsid w:val="00C83A8E"/>
    <w:rsid w:val="00C85B7A"/>
    <w:rsid w:val="00C9492B"/>
    <w:rsid w:val="00CA489D"/>
    <w:rsid w:val="00CB7C17"/>
    <w:rsid w:val="00CC130E"/>
    <w:rsid w:val="00CC30BB"/>
    <w:rsid w:val="00CC50C4"/>
    <w:rsid w:val="00CC68EB"/>
    <w:rsid w:val="00CD576D"/>
    <w:rsid w:val="00CF02DE"/>
    <w:rsid w:val="00CF1FCF"/>
    <w:rsid w:val="00CF4705"/>
    <w:rsid w:val="00CF6A73"/>
    <w:rsid w:val="00D014C9"/>
    <w:rsid w:val="00D01C58"/>
    <w:rsid w:val="00D0698D"/>
    <w:rsid w:val="00D3017A"/>
    <w:rsid w:val="00D30962"/>
    <w:rsid w:val="00D3136B"/>
    <w:rsid w:val="00D45DBA"/>
    <w:rsid w:val="00D5180F"/>
    <w:rsid w:val="00D52330"/>
    <w:rsid w:val="00D56DC9"/>
    <w:rsid w:val="00D73F73"/>
    <w:rsid w:val="00D76D8F"/>
    <w:rsid w:val="00D814A5"/>
    <w:rsid w:val="00D9450A"/>
    <w:rsid w:val="00D971B3"/>
    <w:rsid w:val="00DA1A1E"/>
    <w:rsid w:val="00DB23B7"/>
    <w:rsid w:val="00DB487F"/>
    <w:rsid w:val="00DC052F"/>
    <w:rsid w:val="00DC1EA4"/>
    <w:rsid w:val="00DC6200"/>
    <w:rsid w:val="00DC69F3"/>
    <w:rsid w:val="00DC72B6"/>
    <w:rsid w:val="00DD6B28"/>
    <w:rsid w:val="00DF40BB"/>
    <w:rsid w:val="00E02B54"/>
    <w:rsid w:val="00E071AC"/>
    <w:rsid w:val="00E12129"/>
    <w:rsid w:val="00E241FF"/>
    <w:rsid w:val="00E26172"/>
    <w:rsid w:val="00E32738"/>
    <w:rsid w:val="00E33B02"/>
    <w:rsid w:val="00E406B4"/>
    <w:rsid w:val="00E469FC"/>
    <w:rsid w:val="00E53FB5"/>
    <w:rsid w:val="00E55DED"/>
    <w:rsid w:val="00E609A6"/>
    <w:rsid w:val="00E62963"/>
    <w:rsid w:val="00E81C6C"/>
    <w:rsid w:val="00E823DA"/>
    <w:rsid w:val="00E868C0"/>
    <w:rsid w:val="00E95CDA"/>
    <w:rsid w:val="00EA0689"/>
    <w:rsid w:val="00EA0CA2"/>
    <w:rsid w:val="00EA4D77"/>
    <w:rsid w:val="00EA6886"/>
    <w:rsid w:val="00EB085B"/>
    <w:rsid w:val="00EC2AFD"/>
    <w:rsid w:val="00EC6FE6"/>
    <w:rsid w:val="00ED74BA"/>
    <w:rsid w:val="00EE024D"/>
    <w:rsid w:val="00EE13AC"/>
    <w:rsid w:val="00EE16EE"/>
    <w:rsid w:val="00EE1D68"/>
    <w:rsid w:val="00EE201C"/>
    <w:rsid w:val="00EE2B00"/>
    <w:rsid w:val="00EE2B4B"/>
    <w:rsid w:val="00EF3997"/>
    <w:rsid w:val="00F03957"/>
    <w:rsid w:val="00F10CDE"/>
    <w:rsid w:val="00F11602"/>
    <w:rsid w:val="00F116B5"/>
    <w:rsid w:val="00F14B9D"/>
    <w:rsid w:val="00F21EC8"/>
    <w:rsid w:val="00F2591E"/>
    <w:rsid w:val="00F35814"/>
    <w:rsid w:val="00F44B44"/>
    <w:rsid w:val="00F5081B"/>
    <w:rsid w:val="00F57BE3"/>
    <w:rsid w:val="00F61225"/>
    <w:rsid w:val="00F626E3"/>
    <w:rsid w:val="00F65A7A"/>
    <w:rsid w:val="00F65E81"/>
    <w:rsid w:val="00F766B6"/>
    <w:rsid w:val="00F77423"/>
    <w:rsid w:val="00F774CE"/>
    <w:rsid w:val="00F85A45"/>
    <w:rsid w:val="00F91AD8"/>
    <w:rsid w:val="00F91C0A"/>
    <w:rsid w:val="00F96899"/>
    <w:rsid w:val="00FA6204"/>
    <w:rsid w:val="00FA6AA9"/>
    <w:rsid w:val="00FB0BFB"/>
    <w:rsid w:val="00FB73C1"/>
    <w:rsid w:val="00FC1945"/>
    <w:rsid w:val="00FC33EB"/>
    <w:rsid w:val="00FD4A42"/>
    <w:rsid w:val="00FD7A3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5B3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0A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8092C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eastAsia="de-DE"/>
    </w:rPr>
  </w:style>
  <w:style w:type="paragraph" w:styleId="Fuzeile">
    <w:name w:val="footer"/>
    <w:basedOn w:val="Standard"/>
    <w:rsid w:val="00C512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1279"/>
  </w:style>
  <w:style w:type="paragraph" w:styleId="Sprechblasentext">
    <w:name w:val="Balloon Text"/>
    <w:basedOn w:val="Standard"/>
    <w:semiHidden/>
    <w:rsid w:val="00724F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B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33E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18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180F"/>
  </w:style>
  <w:style w:type="character" w:styleId="Funotenzeichen">
    <w:name w:val="footnote reference"/>
    <w:basedOn w:val="Absatz-Standardschriftart"/>
    <w:uiPriority w:val="99"/>
    <w:semiHidden/>
    <w:unhideWhenUsed/>
    <w:rsid w:val="00D518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7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7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7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7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718"/>
    <w:rPr>
      <w:b/>
      <w:bCs/>
    </w:rPr>
  </w:style>
  <w:style w:type="paragraph" w:styleId="berarbeitung">
    <w:name w:val="Revision"/>
    <w:hidden/>
    <w:uiPriority w:val="99"/>
    <w:semiHidden/>
    <w:rsid w:val="0048466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4C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0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0A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8092C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eastAsia="de-DE"/>
    </w:rPr>
  </w:style>
  <w:style w:type="paragraph" w:styleId="Fuzeile">
    <w:name w:val="footer"/>
    <w:basedOn w:val="Standard"/>
    <w:rsid w:val="00C512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1279"/>
  </w:style>
  <w:style w:type="paragraph" w:styleId="Sprechblasentext">
    <w:name w:val="Balloon Text"/>
    <w:basedOn w:val="Standard"/>
    <w:semiHidden/>
    <w:rsid w:val="00724F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B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C33E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18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180F"/>
  </w:style>
  <w:style w:type="character" w:styleId="Funotenzeichen">
    <w:name w:val="footnote reference"/>
    <w:basedOn w:val="Absatz-Standardschriftart"/>
    <w:uiPriority w:val="99"/>
    <w:semiHidden/>
    <w:unhideWhenUsed/>
    <w:rsid w:val="00D518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7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7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7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7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718"/>
    <w:rPr>
      <w:b/>
      <w:bCs/>
    </w:rPr>
  </w:style>
  <w:style w:type="paragraph" w:styleId="berarbeitung">
    <w:name w:val="Revision"/>
    <w:hidden/>
    <w:uiPriority w:val="99"/>
    <w:semiHidden/>
    <w:rsid w:val="0048466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4C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0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vb.ch/fileadmin/kundendaten/de/documents/Feuerwehr/01_Organisation_Einsatz/02_Einsatzplaene_fuer_Ereignisdienste/Einsatzplaene_fuer_Ereignisdienste_V1.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vb.ch/fileadmin/kundendaten/de/documents/Feuerwehr/01_Organisation_Einsatz/02_Einsatzplaene_fuer_Ereignisdienste/Einsatzplaene_fuer_Ereignisdienste_V1.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kqubS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9334-A347-4507-B64C-F6B7FBBC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54E25830.dotm</Template>
  <TotalTime>0</TotalTime>
  <Pages>11</Pages>
  <Words>1402</Words>
  <Characters>12254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Levelliste</vt:lpstr>
    </vt:vector>
  </TitlesOfParts>
  <Company>GVB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Levelliste</dc:title>
  <dc:creator>Käser Urs</dc:creator>
  <cp:lastModifiedBy>Münger Barbara</cp:lastModifiedBy>
  <cp:revision>91</cp:revision>
  <cp:lastPrinted>2017-05-01T12:20:00Z</cp:lastPrinted>
  <dcterms:created xsi:type="dcterms:W3CDTF">2016-09-30T15:58:00Z</dcterms:created>
  <dcterms:modified xsi:type="dcterms:W3CDTF">2017-09-13T04:58:00Z</dcterms:modified>
</cp:coreProperties>
</file>